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0FA6" w14:textId="787F6F6F" w:rsidR="00B90C90" w:rsidRPr="0016632D" w:rsidRDefault="00B90C90" w:rsidP="18ACD1FE">
      <w:pPr>
        <w:rPr>
          <w:rFonts w:ascii="Arial" w:eastAsia="Arial" w:hAnsi="Arial" w:cs="Arial"/>
          <w:sz w:val="24"/>
          <w:szCs w:val="24"/>
        </w:rPr>
      </w:pPr>
    </w:p>
    <w:p w14:paraId="5E06348F" w14:textId="5F2D0757" w:rsidR="00B90C90" w:rsidRPr="0016632D" w:rsidRDefault="00B90C90" w:rsidP="18ACD1FE">
      <w:pPr>
        <w:pStyle w:val="Textoindependiente2"/>
        <w:spacing w:line="240" w:lineRule="auto"/>
        <w:ind w:left="284" w:hanging="284"/>
        <w:rPr>
          <w:rFonts w:ascii="Arial" w:eastAsia="Arial" w:hAnsi="Arial" w:cs="Arial"/>
          <w:szCs w:val="24"/>
        </w:rPr>
      </w:pPr>
    </w:p>
    <w:p w14:paraId="2F1B4950" w14:textId="5D7F8419" w:rsidR="00B90C90" w:rsidRPr="0016632D" w:rsidRDefault="0016632D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6632D">
        <w:rPr>
          <w:rFonts w:ascii="Arial" w:hAnsi="Arial" w:cs="Arial"/>
          <w:noProof/>
          <w:szCs w:val="24"/>
        </w:rPr>
        <w:drawing>
          <wp:anchor distT="152400" distB="152400" distL="152400" distR="152400" simplePos="0" relativeHeight="251658240" behindDoc="0" locked="0" layoutInCell="1" allowOverlap="1" wp14:anchorId="011C19AA" wp14:editId="71F7F8C8">
            <wp:simplePos x="0" y="0"/>
            <wp:positionH relativeFrom="margin">
              <wp:posOffset>162560</wp:posOffset>
            </wp:positionH>
            <wp:positionV relativeFrom="page">
              <wp:posOffset>1266190</wp:posOffset>
            </wp:positionV>
            <wp:extent cx="5420995" cy="4313555"/>
            <wp:effectExtent l="0" t="0" r="0" b="0"/>
            <wp:wrapThrough wrapText="bothSides">
              <wp:wrapPolygon edited="0">
                <wp:start x="10019" y="1717"/>
                <wp:lineTo x="9336" y="2099"/>
                <wp:lineTo x="7666" y="3148"/>
                <wp:lineTo x="7363" y="3911"/>
                <wp:lineTo x="6756" y="4960"/>
                <wp:lineTo x="6376" y="6487"/>
                <wp:lineTo x="6376" y="8013"/>
                <wp:lineTo x="6756" y="9539"/>
                <wp:lineTo x="7590" y="11256"/>
                <wp:lineTo x="9336" y="12592"/>
                <wp:lineTo x="2201" y="13450"/>
                <wp:lineTo x="2049" y="13641"/>
                <wp:lineTo x="2429" y="14118"/>
                <wp:lineTo x="2429" y="17171"/>
                <wp:lineTo x="2049" y="17838"/>
                <wp:lineTo x="2277" y="18125"/>
                <wp:lineTo x="4630" y="18697"/>
                <wp:lineTo x="4630" y="19078"/>
                <wp:lineTo x="4706" y="19651"/>
                <wp:lineTo x="4858" y="19842"/>
                <wp:lineTo x="17003" y="19842"/>
                <wp:lineTo x="17079" y="18697"/>
                <wp:lineTo x="18900" y="18411"/>
                <wp:lineTo x="19583" y="17934"/>
                <wp:lineTo x="19204" y="17171"/>
                <wp:lineTo x="18673" y="15644"/>
                <wp:lineTo x="18824" y="14309"/>
                <wp:lineTo x="17458" y="14213"/>
                <wp:lineTo x="5162" y="14118"/>
                <wp:lineTo x="12297" y="12592"/>
                <wp:lineTo x="14118" y="11256"/>
                <wp:lineTo x="14953" y="9539"/>
                <wp:lineTo x="15257" y="8013"/>
                <wp:lineTo x="15257" y="6487"/>
                <wp:lineTo x="14877" y="4960"/>
                <wp:lineTo x="14270" y="3816"/>
                <wp:lineTo x="14042" y="3148"/>
                <wp:lineTo x="12221" y="2003"/>
                <wp:lineTo x="11613" y="1717"/>
                <wp:lineTo x="10019" y="1717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43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8431A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7930966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EDC5670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5ECCC00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85AD026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color w:val="943634"/>
          <w:sz w:val="24"/>
          <w:szCs w:val="24"/>
        </w:rPr>
      </w:pPr>
    </w:p>
    <w:p w14:paraId="7EF02BD3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color w:val="943634"/>
          <w:sz w:val="24"/>
          <w:szCs w:val="24"/>
        </w:rPr>
      </w:pPr>
    </w:p>
    <w:p w14:paraId="5ECE3EAD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color w:val="943634"/>
          <w:sz w:val="24"/>
          <w:szCs w:val="24"/>
        </w:rPr>
      </w:pPr>
    </w:p>
    <w:p w14:paraId="29476AF6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color w:val="943634"/>
          <w:sz w:val="24"/>
          <w:szCs w:val="24"/>
        </w:rPr>
      </w:pPr>
    </w:p>
    <w:p w14:paraId="33DF195D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color w:val="943634"/>
          <w:sz w:val="24"/>
          <w:szCs w:val="24"/>
        </w:rPr>
      </w:pPr>
    </w:p>
    <w:p w14:paraId="10DCCEE4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color w:val="943634"/>
          <w:sz w:val="24"/>
          <w:szCs w:val="24"/>
        </w:rPr>
      </w:pPr>
    </w:p>
    <w:p w14:paraId="01F9CCF6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color w:val="943634"/>
          <w:sz w:val="24"/>
          <w:szCs w:val="24"/>
        </w:rPr>
      </w:pPr>
    </w:p>
    <w:p w14:paraId="67389B75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color w:val="943634"/>
          <w:sz w:val="24"/>
          <w:szCs w:val="24"/>
        </w:rPr>
      </w:pPr>
    </w:p>
    <w:p w14:paraId="01B0CA27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color w:val="943634"/>
          <w:sz w:val="24"/>
          <w:szCs w:val="24"/>
        </w:rPr>
      </w:pPr>
    </w:p>
    <w:p w14:paraId="7647DAD5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color w:val="943634"/>
          <w:sz w:val="24"/>
          <w:szCs w:val="24"/>
        </w:rPr>
      </w:pPr>
    </w:p>
    <w:p w14:paraId="3DA32514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color w:val="943634"/>
          <w:sz w:val="24"/>
          <w:szCs w:val="24"/>
        </w:rPr>
      </w:pPr>
    </w:p>
    <w:p w14:paraId="36D238DF" w14:textId="77777777" w:rsidR="00B90C90" w:rsidRPr="0016632D" w:rsidRDefault="00B90C90" w:rsidP="18ACD1FE">
      <w:pPr>
        <w:pStyle w:val="Textoindependiente3"/>
        <w:ind w:left="284" w:hanging="284"/>
        <w:jc w:val="center"/>
        <w:rPr>
          <w:rFonts w:ascii="Arial" w:eastAsia="Arial" w:hAnsi="Arial" w:cs="Arial"/>
          <w:b/>
          <w:bCs/>
          <w:color w:val="943634"/>
          <w:sz w:val="24"/>
          <w:szCs w:val="24"/>
        </w:rPr>
      </w:pPr>
    </w:p>
    <w:p w14:paraId="40B5F48A" w14:textId="77777777" w:rsidR="003975AA" w:rsidRPr="0016632D" w:rsidRDefault="003975AA" w:rsidP="18ACD1FE">
      <w:pPr>
        <w:pStyle w:val="Textoindependiente2"/>
        <w:spacing w:line="240" w:lineRule="auto"/>
        <w:ind w:left="284" w:hanging="284"/>
        <w:rPr>
          <w:rFonts w:ascii="Arial" w:eastAsia="Arial" w:hAnsi="Arial" w:cs="Arial"/>
          <w:color w:val="0D0D0D" w:themeColor="text1" w:themeTint="F2"/>
          <w:sz w:val="40"/>
          <w:szCs w:val="40"/>
        </w:rPr>
      </w:pPr>
    </w:p>
    <w:p w14:paraId="226D49FB" w14:textId="77777777" w:rsidR="003975AA" w:rsidRPr="0016632D" w:rsidRDefault="003975AA" w:rsidP="18ACD1FE">
      <w:pPr>
        <w:pStyle w:val="Textoindependiente2"/>
        <w:spacing w:line="240" w:lineRule="auto"/>
        <w:ind w:left="284" w:hanging="284"/>
        <w:rPr>
          <w:rFonts w:ascii="Arial" w:eastAsia="Arial" w:hAnsi="Arial" w:cs="Arial"/>
          <w:color w:val="0D0D0D" w:themeColor="text1" w:themeTint="F2"/>
          <w:sz w:val="40"/>
          <w:szCs w:val="40"/>
        </w:rPr>
      </w:pPr>
    </w:p>
    <w:p w14:paraId="265EB3C3" w14:textId="77777777" w:rsidR="003975AA" w:rsidRPr="0016632D" w:rsidRDefault="003975AA" w:rsidP="18ACD1FE">
      <w:pPr>
        <w:pStyle w:val="Textoindependiente2"/>
        <w:spacing w:line="240" w:lineRule="auto"/>
        <w:ind w:left="284" w:hanging="284"/>
        <w:rPr>
          <w:rFonts w:ascii="Arial" w:eastAsia="Arial" w:hAnsi="Arial" w:cs="Arial"/>
          <w:color w:val="0D0D0D" w:themeColor="text1" w:themeTint="F2"/>
          <w:sz w:val="40"/>
          <w:szCs w:val="40"/>
        </w:rPr>
      </w:pPr>
    </w:p>
    <w:p w14:paraId="4B054EC7" w14:textId="77777777" w:rsidR="003975AA" w:rsidRPr="0016632D" w:rsidRDefault="003975AA" w:rsidP="18ACD1FE">
      <w:pPr>
        <w:pStyle w:val="Textoindependiente2"/>
        <w:spacing w:line="240" w:lineRule="auto"/>
        <w:ind w:left="284" w:hanging="284"/>
        <w:rPr>
          <w:rFonts w:ascii="Arial" w:eastAsia="Arial" w:hAnsi="Arial" w:cs="Arial"/>
          <w:color w:val="0D0D0D" w:themeColor="text1" w:themeTint="F2"/>
          <w:sz w:val="40"/>
          <w:szCs w:val="40"/>
        </w:rPr>
      </w:pPr>
    </w:p>
    <w:p w14:paraId="526A8911" w14:textId="77777777" w:rsidR="003975AA" w:rsidRPr="0016632D" w:rsidRDefault="003975AA" w:rsidP="18ACD1FE">
      <w:pPr>
        <w:pStyle w:val="Textoindependiente2"/>
        <w:spacing w:line="240" w:lineRule="auto"/>
        <w:ind w:left="284" w:hanging="284"/>
        <w:rPr>
          <w:rFonts w:ascii="Arial" w:eastAsia="Arial" w:hAnsi="Arial" w:cs="Arial"/>
          <w:color w:val="0D0D0D" w:themeColor="text1" w:themeTint="F2"/>
          <w:sz w:val="40"/>
          <w:szCs w:val="40"/>
        </w:rPr>
      </w:pPr>
    </w:p>
    <w:p w14:paraId="4D999E5B" w14:textId="77777777" w:rsidR="003975AA" w:rsidRPr="0016632D" w:rsidRDefault="003975AA" w:rsidP="18ACD1FE">
      <w:pPr>
        <w:pStyle w:val="Textoindependiente2"/>
        <w:spacing w:line="240" w:lineRule="auto"/>
        <w:ind w:left="284" w:hanging="284"/>
        <w:rPr>
          <w:rFonts w:ascii="Arial" w:eastAsia="Arial" w:hAnsi="Arial" w:cs="Arial"/>
          <w:color w:val="0D0D0D" w:themeColor="text1" w:themeTint="F2"/>
          <w:sz w:val="40"/>
          <w:szCs w:val="40"/>
        </w:rPr>
      </w:pPr>
    </w:p>
    <w:p w14:paraId="1CB2B522" w14:textId="77777777" w:rsidR="003975AA" w:rsidRPr="0016632D" w:rsidRDefault="003975AA" w:rsidP="18ACD1FE">
      <w:pPr>
        <w:pStyle w:val="Textoindependiente2"/>
        <w:spacing w:line="240" w:lineRule="auto"/>
        <w:ind w:left="284" w:hanging="284"/>
        <w:rPr>
          <w:rFonts w:ascii="Arial" w:eastAsia="Arial" w:hAnsi="Arial" w:cs="Arial"/>
          <w:color w:val="0D0D0D" w:themeColor="text1" w:themeTint="F2"/>
          <w:sz w:val="40"/>
          <w:szCs w:val="40"/>
        </w:rPr>
      </w:pPr>
    </w:p>
    <w:p w14:paraId="2E1BE372" w14:textId="195CEB11" w:rsidR="00B90C90" w:rsidRPr="0016632D" w:rsidRDefault="00A53F8C" w:rsidP="18ACD1FE">
      <w:pPr>
        <w:pStyle w:val="Textoindependiente2"/>
        <w:spacing w:line="240" w:lineRule="auto"/>
        <w:ind w:left="284" w:hanging="284"/>
        <w:rPr>
          <w:rFonts w:ascii="Arial" w:eastAsia="Arial" w:hAnsi="Arial" w:cs="Arial"/>
          <w:color w:val="0D0D0D" w:themeColor="text1" w:themeTint="F2"/>
          <w:sz w:val="40"/>
          <w:szCs w:val="40"/>
        </w:rPr>
      </w:pPr>
      <w:r w:rsidRPr="0016632D">
        <w:rPr>
          <w:rFonts w:ascii="Arial" w:eastAsia="Arial" w:hAnsi="Arial" w:cs="Arial"/>
          <w:color w:val="0D0D0D" w:themeColor="text1" w:themeTint="F2"/>
          <w:sz w:val="40"/>
          <w:szCs w:val="40"/>
        </w:rPr>
        <w:t>PLAN DE TRANSFORMACIÓN DIGITAL</w:t>
      </w:r>
    </w:p>
    <w:p w14:paraId="7EF16187" w14:textId="5D799561" w:rsidR="00B90C90" w:rsidRPr="0016632D" w:rsidRDefault="00F926B1" w:rsidP="18ACD1FE">
      <w:pPr>
        <w:pStyle w:val="Textoindependiente2"/>
        <w:spacing w:line="240" w:lineRule="auto"/>
        <w:ind w:left="284" w:hanging="284"/>
        <w:rPr>
          <w:rFonts w:ascii="Arial" w:eastAsia="Arial" w:hAnsi="Arial" w:cs="Arial"/>
          <w:sz w:val="40"/>
          <w:szCs w:val="40"/>
        </w:rPr>
      </w:pPr>
      <w:r w:rsidRPr="0016632D">
        <w:rPr>
          <w:rFonts w:ascii="Arial" w:eastAsia="Arial" w:hAnsi="Arial" w:cs="Arial"/>
          <w:sz w:val="40"/>
          <w:szCs w:val="40"/>
        </w:rPr>
        <w:t>202</w:t>
      </w:r>
      <w:r w:rsidR="00152E77" w:rsidRPr="0016632D">
        <w:rPr>
          <w:rFonts w:ascii="Arial" w:eastAsia="Arial" w:hAnsi="Arial" w:cs="Arial"/>
          <w:sz w:val="40"/>
          <w:szCs w:val="40"/>
        </w:rPr>
        <w:t>3</w:t>
      </w:r>
    </w:p>
    <w:p w14:paraId="0D378570" w14:textId="77777777" w:rsidR="00B90C90" w:rsidRPr="0016632D" w:rsidRDefault="00B90C90" w:rsidP="18ACD1FE">
      <w:pPr>
        <w:pStyle w:val="Textoindependiente2"/>
        <w:spacing w:line="240" w:lineRule="auto"/>
        <w:ind w:left="284" w:hanging="284"/>
        <w:rPr>
          <w:rFonts w:ascii="Arial" w:eastAsia="Arial" w:hAnsi="Arial" w:cs="Arial"/>
          <w:szCs w:val="24"/>
        </w:rPr>
      </w:pPr>
    </w:p>
    <w:p w14:paraId="2606C3E0" w14:textId="77777777" w:rsidR="00B90C90" w:rsidRPr="0016632D" w:rsidRDefault="00B90C90" w:rsidP="18ACD1FE">
      <w:pPr>
        <w:pStyle w:val="Textoindependiente2"/>
        <w:spacing w:line="240" w:lineRule="auto"/>
        <w:ind w:left="284" w:hanging="284"/>
        <w:rPr>
          <w:rFonts w:ascii="Arial" w:eastAsia="Arial" w:hAnsi="Arial" w:cs="Arial"/>
          <w:szCs w:val="24"/>
        </w:rPr>
      </w:pPr>
    </w:p>
    <w:p w14:paraId="6C9525F7" w14:textId="4AA7CAED" w:rsidR="00B90C90" w:rsidRPr="0016632D" w:rsidRDefault="00B90C90" w:rsidP="18ACD1FE">
      <w:pPr>
        <w:pStyle w:val="Sangradetextonormal"/>
        <w:ind w:left="284" w:hanging="284"/>
        <w:jc w:val="center"/>
        <w:rPr>
          <w:rFonts w:ascii="Arial" w:eastAsia="Arial" w:hAnsi="Arial" w:cs="Arial"/>
          <w:b/>
          <w:bCs/>
          <w:color w:val="auto"/>
          <w:szCs w:val="24"/>
        </w:rPr>
      </w:pPr>
    </w:p>
    <w:p w14:paraId="2220B60C" w14:textId="5E9F1912" w:rsidR="002A44D7" w:rsidRPr="0016632D" w:rsidRDefault="002A44D7" w:rsidP="18ACD1FE">
      <w:pPr>
        <w:pStyle w:val="Sangradetextonormal"/>
        <w:ind w:left="284" w:hanging="284"/>
        <w:jc w:val="center"/>
        <w:rPr>
          <w:rFonts w:ascii="Arial" w:eastAsia="Arial" w:hAnsi="Arial" w:cs="Arial"/>
          <w:b/>
          <w:bCs/>
          <w:color w:val="auto"/>
          <w:szCs w:val="24"/>
        </w:rPr>
      </w:pPr>
    </w:p>
    <w:p w14:paraId="1891A161" w14:textId="25E8D7E9" w:rsidR="002A44D7" w:rsidRPr="0016632D" w:rsidRDefault="002A44D7" w:rsidP="18ACD1FE">
      <w:pPr>
        <w:pStyle w:val="Sangradetextonormal"/>
        <w:ind w:left="284" w:hanging="284"/>
        <w:jc w:val="center"/>
        <w:rPr>
          <w:rFonts w:ascii="Arial" w:eastAsia="Arial" w:hAnsi="Arial" w:cs="Arial"/>
          <w:b/>
          <w:bCs/>
          <w:color w:val="auto"/>
          <w:szCs w:val="24"/>
        </w:rPr>
      </w:pPr>
    </w:p>
    <w:p w14:paraId="70AFDF08" w14:textId="260C2A7F" w:rsidR="002A44D7" w:rsidRPr="0016632D" w:rsidRDefault="002A44D7" w:rsidP="18ACD1FE">
      <w:pPr>
        <w:pStyle w:val="Sangradetextonormal"/>
        <w:ind w:left="284" w:hanging="284"/>
        <w:jc w:val="center"/>
        <w:rPr>
          <w:rFonts w:ascii="Arial" w:eastAsia="Arial" w:hAnsi="Arial" w:cs="Arial"/>
          <w:b/>
          <w:bCs/>
          <w:color w:val="auto"/>
          <w:szCs w:val="24"/>
        </w:rPr>
      </w:pPr>
    </w:p>
    <w:p w14:paraId="3BC715E4" w14:textId="5F9F97CE" w:rsidR="002A44D7" w:rsidRPr="0016632D" w:rsidRDefault="002A44D7" w:rsidP="18ACD1FE">
      <w:pPr>
        <w:pStyle w:val="Sangradetextonormal"/>
        <w:ind w:left="284" w:hanging="284"/>
        <w:jc w:val="center"/>
        <w:rPr>
          <w:rFonts w:ascii="Arial" w:eastAsia="Arial" w:hAnsi="Arial" w:cs="Arial"/>
          <w:b/>
          <w:bCs/>
          <w:color w:val="auto"/>
          <w:szCs w:val="24"/>
        </w:rPr>
      </w:pPr>
    </w:p>
    <w:p w14:paraId="088F9AB9" w14:textId="77777777" w:rsidR="002A44D7" w:rsidRPr="0016632D" w:rsidRDefault="002A44D7" w:rsidP="18ACD1FE">
      <w:pPr>
        <w:pStyle w:val="Sangradetextonormal"/>
        <w:ind w:left="284" w:hanging="284"/>
        <w:jc w:val="center"/>
        <w:rPr>
          <w:rFonts w:ascii="Arial" w:eastAsia="Arial" w:hAnsi="Arial" w:cs="Arial"/>
          <w:b/>
          <w:bCs/>
          <w:color w:val="auto"/>
          <w:szCs w:val="24"/>
        </w:rPr>
      </w:pPr>
    </w:p>
    <w:p w14:paraId="5700D6BE" w14:textId="563B2085" w:rsidR="002A44D7" w:rsidRPr="0016632D" w:rsidRDefault="002A44D7" w:rsidP="18ACD1FE">
      <w:pPr>
        <w:pStyle w:val="Sangradetextonormal"/>
        <w:ind w:left="284" w:hanging="284"/>
        <w:jc w:val="center"/>
        <w:rPr>
          <w:rFonts w:ascii="Arial" w:eastAsia="Arial" w:hAnsi="Arial" w:cs="Arial"/>
          <w:b/>
          <w:bCs/>
          <w:color w:val="auto"/>
          <w:szCs w:val="24"/>
        </w:rPr>
      </w:pPr>
    </w:p>
    <w:p w14:paraId="1DF5B24C" w14:textId="77777777" w:rsidR="002A44D7" w:rsidRPr="0016632D" w:rsidRDefault="002A44D7" w:rsidP="18ACD1FE">
      <w:pPr>
        <w:pStyle w:val="Sangradetextonormal"/>
        <w:ind w:left="284" w:hanging="284"/>
        <w:jc w:val="center"/>
        <w:rPr>
          <w:rFonts w:ascii="Arial" w:eastAsia="Arial" w:hAnsi="Arial" w:cs="Arial"/>
          <w:b/>
          <w:bCs/>
          <w:color w:val="auto"/>
          <w:szCs w:val="24"/>
        </w:rPr>
      </w:pPr>
    </w:p>
    <w:p w14:paraId="57189E48" w14:textId="4C2295FE" w:rsidR="005F67A9" w:rsidRPr="0016632D" w:rsidRDefault="00E202A2" w:rsidP="00E202A2">
      <w:pPr>
        <w:autoSpaceDE w:val="0"/>
        <w:autoSpaceDN w:val="0"/>
        <w:adjustRightInd w:val="0"/>
        <w:jc w:val="right"/>
        <w:rPr>
          <w:rFonts w:ascii="Arial" w:eastAsia="Arial" w:hAnsi="Arial" w:cs="Arial"/>
          <w:sz w:val="16"/>
          <w:szCs w:val="16"/>
        </w:rPr>
      </w:pPr>
      <w:r w:rsidRPr="0016632D">
        <w:rPr>
          <w:rFonts w:ascii="Arial" w:eastAsia="Arial" w:hAnsi="Arial" w:cs="Arial"/>
          <w:sz w:val="16"/>
          <w:szCs w:val="16"/>
        </w:rPr>
        <w:t xml:space="preserve">Versión </w:t>
      </w:r>
      <w:r w:rsidR="001F4AA0">
        <w:rPr>
          <w:rFonts w:ascii="Arial" w:eastAsia="Arial" w:hAnsi="Arial" w:cs="Arial"/>
          <w:sz w:val="16"/>
          <w:szCs w:val="16"/>
        </w:rPr>
        <w:t>1</w:t>
      </w:r>
    </w:p>
    <w:p w14:paraId="541772AB" w14:textId="2F17A07D" w:rsidR="00E202A2" w:rsidRDefault="00E202A2" w:rsidP="00E202A2">
      <w:pPr>
        <w:autoSpaceDE w:val="0"/>
        <w:autoSpaceDN w:val="0"/>
        <w:adjustRightInd w:val="0"/>
        <w:jc w:val="right"/>
        <w:rPr>
          <w:rFonts w:ascii="Arial" w:eastAsia="Arial" w:hAnsi="Arial" w:cs="Arial"/>
          <w:sz w:val="16"/>
          <w:szCs w:val="16"/>
        </w:rPr>
      </w:pPr>
      <w:r w:rsidRPr="0016632D">
        <w:rPr>
          <w:rFonts w:ascii="Arial" w:eastAsia="Arial" w:hAnsi="Arial" w:cs="Arial"/>
          <w:sz w:val="16"/>
          <w:szCs w:val="16"/>
        </w:rPr>
        <w:t xml:space="preserve">Fecha: </w:t>
      </w:r>
      <w:r w:rsidR="001F4AA0">
        <w:rPr>
          <w:rFonts w:ascii="Arial" w:eastAsia="Arial" w:hAnsi="Arial" w:cs="Arial"/>
          <w:sz w:val="16"/>
          <w:szCs w:val="16"/>
        </w:rPr>
        <w:t>27</w:t>
      </w:r>
      <w:r w:rsidRPr="0016632D">
        <w:rPr>
          <w:rFonts w:ascii="Arial" w:eastAsia="Arial" w:hAnsi="Arial" w:cs="Arial"/>
          <w:sz w:val="16"/>
          <w:szCs w:val="16"/>
        </w:rPr>
        <w:t>/01/</w:t>
      </w:r>
      <w:r w:rsidR="00152E77" w:rsidRPr="0016632D">
        <w:rPr>
          <w:rFonts w:ascii="Arial" w:eastAsia="Arial" w:hAnsi="Arial" w:cs="Arial"/>
          <w:sz w:val="16"/>
          <w:szCs w:val="16"/>
        </w:rPr>
        <w:t>2023</w:t>
      </w:r>
    </w:p>
    <w:p w14:paraId="6DA63939" w14:textId="03149B12" w:rsidR="0016632D" w:rsidRPr="0016632D" w:rsidRDefault="0016632D" w:rsidP="00E202A2">
      <w:pPr>
        <w:autoSpaceDE w:val="0"/>
        <w:autoSpaceDN w:val="0"/>
        <w:adjustRightInd w:val="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Clasificación: Pública</w:t>
      </w:r>
    </w:p>
    <w:p w14:paraId="64F298F2" w14:textId="77777777" w:rsidR="005F67A9" w:rsidRPr="0016632D" w:rsidRDefault="005F67A9" w:rsidP="18ACD1FE">
      <w:pPr>
        <w:autoSpaceDE w:val="0"/>
        <w:autoSpaceDN w:val="0"/>
        <w:adjustRightInd w:val="0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b w:val="0"/>
          <w:bCs w:val="0"/>
          <w:color w:val="000000"/>
          <w:kern w:val="24"/>
          <w:sz w:val="22"/>
          <w:szCs w:val="22"/>
          <w:lang w:val="es-ES" w:eastAsia="es-MX"/>
        </w:rPr>
        <w:id w:val="-1811556299"/>
        <w:docPartObj>
          <w:docPartGallery w:val="Table of Contents"/>
          <w:docPartUnique/>
        </w:docPartObj>
      </w:sdtPr>
      <w:sdtEndPr/>
      <w:sdtContent>
        <w:p w14:paraId="4A2D6DAB" w14:textId="6755EBD4" w:rsidR="005F67A9" w:rsidRPr="0016632D" w:rsidRDefault="005F67A9">
          <w:pPr>
            <w:pStyle w:val="TtuloTDC"/>
            <w:rPr>
              <w:rFonts w:ascii="Arial" w:hAnsi="Arial" w:cs="Arial"/>
              <w:lang w:val="es-ES"/>
            </w:rPr>
          </w:pPr>
          <w:r w:rsidRPr="0016632D">
            <w:rPr>
              <w:rFonts w:ascii="Arial" w:hAnsi="Arial" w:cs="Arial"/>
              <w:lang w:val="es-ES"/>
            </w:rPr>
            <w:t>Contenido</w:t>
          </w:r>
        </w:p>
        <w:p w14:paraId="664523EB" w14:textId="5AC61118" w:rsidR="007F2FDE" w:rsidRPr="0016632D" w:rsidRDefault="007F2FDE" w:rsidP="007F2FDE">
          <w:pPr>
            <w:rPr>
              <w:rFonts w:ascii="Arial" w:hAnsi="Arial" w:cs="Arial"/>
              <w:lang w:val="es-ES" w:eastAsia="es-CO"/>
            </w:rPr>
          </w:pPr>
        </w:p>
        <w:p w14:paraId="7B8ABA4E" w14:textId="77777777" w:rsidR="007F2FDE" w:rsidRPr="0016632D" w:rsidRDefault="007F2FDE" w:rsidP="007F2FDE">
          <w:pPr>
            <w:rPr>
              <w:rFonts w:ascii="Arial" w:hAnsi="Arial" w:cs="Arial"/>
              <w:lang w:val="es-ES" w:eastAsia="es-CO"/>
            </w:rPr>
          </w:pPr>
        </w:p>
        <w:p w14:paraId="79586341" w14:textId="72590D2C" w:rsidR="00D06270" w:rsidRDefault="005F67A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r w:rsidRPr="0016632D">
            <w:rPr>
              <w:rFonts w:ascii="Arial" w:hAnsi="Arial" w:cs="Arial"/>
            </w:rPr>
            <w:fldChar w:fldCharType="begin"/>
          </w:r>
          <w:r w:rsidRPr="0016632D">
            <w:rPr>
              <w:rFonts w:ascii="Arial" w:hAnsi="Arial" w:cs="Arial"/>
            </w:rPr>
            <w:instrText xml:space="preserve"> TOC \o "1-3" \h \z \u </w:instrText>
          </w:r>
          <w:r w:rsidRPr="0016632D">
            <w:rPr>
              <w:rFonts w:ascii="Arial" w:hAnsi="Arial" w:cs="Arial"/>
            </w:rPr>
            <w:fldChar w:fldCharType="separate"/>
          </w:r>
          <w:hyperlink w:anchor="_Toc125641136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  <w:snapToGrid w:val="0"/>
              </w:rPr>
              <w:t>1.</w:t>
            </w:r>
            <w:r w:rsidR="00D06270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auto"/>
                <w:kern w:val="0"/>
                <w:szCs w:val="22"/>
                <w:lang w:val="es-CO" w:eastAsia="es-CO"/>
              </w:rPr>
              <w:tab/>
            </w:r>
            <w:r w:rsidR="00D06270" w:rsidRPr="00C931C7">
              <w:rPr>
                <w:rStyle w:val="Hipervnculo"/>
                <w:rFonts w:ascii="Arial" w:eastAsia="Arial" w:hAnsi="Arial" w:cs="Arial"/>
                <w:noProof/>
                <w:snapToGrid w:val="0"/>
              </w:rPr>
              <w:t>Visión Digital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_Toc125641136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3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4EE4A1B5" w14:textId="0C5AD655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37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  <w:snapToGrid w:val="0"/>
              </w:rPr>
              <w:t>Visión Digital: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_Toc125641137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3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341C8894" w14:textId="3E598A19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38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  <w:snapToGrid w:val="0"/>
              </w:rPr>
              <w:t>2.</w:t>
            </w:r>
            <w:r w:rsidR="00D06270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auto"/>
                <w:kern w:val="0"/>
                <w:szCs w:val="22"/>
                <w:lang w:val="es-CO" w:eastAsia="es-CO"/>
              </w:rPr>
              <w:tab/>
            </w:r>
            <w:r w:rsidR="00D06270" w:rsidRPr="00C931C7">
              <w:rPr>
                <w:rStyle w:val="Hipervnculo"/>
                <w:rFonts w:ascii="Arial" w:eastAsia="Arial" w:hAnsi="Arial" w:cs="Arial"/>
                <w:noProof/>
                <w:snapToGrid w:val="0"/>
              </w:rPr>
              <w:t>Objetivos de la Transformación Digital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_Toc125641138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3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45B057DA" w14:textId="101F0B08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39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  <w:snapToGrid w:val="0"/>
              </w:rPr>
              <w:t>3.</w:t>
            </w:r>
            <w:r w:rsidR="00D06270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auto"/>
                <w:kern w:val="0"/>
                <w:szCs w:val="22"/>
                <w:lang w:val="es-CO" w:eastAsia="es-CO"/>
              </w:rPr>
              <w:tab/>
            </w:r>
            <w:r w:rsidR="00D06270" w:rsidRPr="00C931C7">
              <w:rPr>
                <w:rStyle w:val="Hipervnculo"/>
                <w:rFonts w:ascii="Arial" w:eastAsia="Arial" w:hAnsi="Arial" w:cs="Arial"/>
                <w:noProof/>
                <w:snapToGrid w:val="0"/>
              </w:rPr>
              <w:t>Equipo de Transformación Digital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_Toc125641139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4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192727FB" w14:textId="18F22612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40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  <w:snapToGrid w:val="0"/>
              </w:rPr>
              <w:t>4.</w:t>
            </w:r>
            <w:r w:rsidR="00D06270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auto"/>
                <w:kern w:val="0"/>
                <w:szCs w:val="22"/>
                <w:lang w:val="es-CO" w:eastAsia="es-CO"/>
              </w:rPr>
              <w:tab/>
            </w:r>
            <w:r w:rsidR="00D06270" w:rsidRPr="00C931C7">
              <w:rPr>
                <w:rStyle w:val="Hipervnculo"/>
                <w:rFonts w:ascii="Arial" w:eastAsia="Arial" w:hAnsi="Arial" w:cs="Arial"/>
                <w:noProof/>
                <w:snapToGrid w:val="0"/>
              </w:rPr>
              <w:t>Estado actual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_Toc125641140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4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0E357D3C" w14:textId="06D1BD3A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41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4.1</w:t>
            </w:r>
            <w:r w:rsidR="00D06270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auto"/>
                <w:kern w:val="0"/>
                <w:szCs w:val="22"/>
                <w:lang w:val="es-CO" w:eastAsia="es-CO"/>
              </w:rPr>
              <w:tab/>
            </w:r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Identificación de brechas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_Toc125641141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4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3512315A" w14:textId="740F748A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42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  <w:snapToGrid w:val="0"/>
              </w:rPr>
              <w:t>4.2</w:t>
            </w:r>
            <w:r w:rsidR="00D06270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auto"/>
                <w:kern w:val="0"/>
                <w:szCs w:val="22"/>
                <w:lang w:val="es-CO" w:eastAsia="es-CO"/>
              </w:rPr>
              <w:tab/>
            </w:r>
            <w:r w:rsidR="00D06270" w:rsidRPr="00C931C7">
              <w:rPr>
                <w:rStyle w:val="Hipervnculo"/>
                <w:rFonts w:ascii="Arial" w:eastAsia="Arial" w:hAnsi="Arial" w:cs="Arial"/>
                <w:noProof/>
                <w:snapToGrid w:val="0"/>
              </w:rPr>
              <w:t>Estado de madurez digital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_Toc125641142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5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15FC1946" w14:textId="2E3F671A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43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4.3</w:t>
            </w:r>
            <w:r w:rsidR="00D06270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auto"/>
                <w:kern w:val="0"/>
                <w:szCs w:val="22"/>
                <w:lang w:val="es-CO" w:eastAsia="es-CO"/>
              </w:rPr>
              <w:tab/>
            </w:r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Mapa de calor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_Toc125641143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6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0362422A" w14:textId="0A9A99A6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44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  <w:snapToGrid w:val="0"/>
              </w:rPr>
              <w:t>5.</w:t>
            </w:r>
            <w:r w:rsidR="00D06270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auto"/>
                <w:kern w:val="0"/>
                <w:szCs w:val="22"/>
                <w:lang w:val="es-CO" w:eastAsia="es-CO"/>
              </w:rPr>
              <w:tab/>
            </w:r>
            <w:r w:rsidR="00D06270" w:rsidRPr="00C931C7">
              <w:rPr>
                <w:rStyle w:val="Hipervnculo"/>
                <w:rFonts w:ascii="Arial" w:eastAsia="Arial" w:hAnsi="Arial" w:cs="Arial"/>
                <w:noProof/>
                <w:snapToGrid w:val="0"/>
              </w:rPr>
              <w:t>Estado al que queremos llegar y hoja de ruta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_Toc125641144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7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6B90ED6B" w14:textId="2C090335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45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Elementos clave a considerar: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_Toc125641145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7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31F10980" w14:textId="1D32D34A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46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5.1</w:t>
            </w:r>
            <w:r w:rsidR="00D06270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auto"/>
                <w:kern w:val="0"/>
                <w:szCs w:val="22"/>
                <w:lang w:val="es-CO" w:eastAsia="es-CO"/>
              </w:rPr>
              <w:tab/>
            </w:r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Indicadores y plan de acción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_Toc125641146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8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07062F12" w14:textId="25B3CDCF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47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5.2</w:t>
            </w:r>
            <w:r w:rsidR="00D06270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auto"/>
                <w:kern w:val="0"/>
                <w:szCs w:val="22"/>
                <w:lang w:val="es-CO" w:eastAsia="es-CO"/>
              </w:rPr>
              <w:tab/>
            </w:r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Plan para eliminar barreras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_Toc125641147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11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13488887" w14:textId="7A8B3C30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48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5.3</w:t>
            </w:r>
            <w:r w:rsidR="00D06270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auto"/>
                <w:kern w:val="0"/>
                <w:szCs w:val="22"/>
                <w:lang w:val="es-CO" w:eastAsia="es-CO"/>
              </w:rPr>
              <w:tab/>
            </w:r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Plan de Gestión del Cambio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_Toc125641148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11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60AA655A" w14:textId="649FC41B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49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5.4</w:t>
            </w:r>
            <w:r w:rsidR="00D06270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auto"/>
                <w:kern w:val="0"/>
                <w:szCs w:val="22"/>
                <w:lang w:val="es-CO" w:eastAsia="es-CO"/>
              </w:rPr>
              <w:tab/>
            </w:r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Plan de implementación tecnologías emergentes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_Toc125641149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11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03FF2463" w14:textId="17E62DE0" w:rsidR="00D06270" w:rsidRDefault="00533DB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auto"/>
              <w:kern w:val="0"/>
              <w:szCs w:val="22"/>
              <w:lang w:val="es-CO" w:eastAsia="es-CO"/>
            </w:rPr>
          </w:pPr>
          <w:hyperlink w:anchor="_Toc125641150" w:history="1"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5.5</w:t>
            </w:r>
            <w:r w:rsidR="00D06270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auto"/>
                <w:kern w:val="0"/>
                <w:szCs w:val="22"/>
                <w:lang w:val="es-CO" w:eastAsia="es-CO"/>
              </w:rPr>
              <w:tab/>
            </w:r>
            <w:r w:rsidR="00D06270" w:rsidRPr="00C931C7">
              <w:rPr>
                <w:rStyle w:val="Hipervnculo"/>
                <w:rFonts w:ascii="Arial" w:eastAsia="Arial" w:hAnsi="Arial" w:cs="Arial"/>
                <w:noProof/>
              </w:rPr>
              <w:t>Alineación del Plan de Transformación Digital con el PETI y otros planes:</w:t>
            </w:r>
            <w:r w:rsidR="00D06270">
              <w:rPr>
                <w:noProof/>
                <w:webHidden/>
              </w:rPr>
              <w:tab/>
            </w:r>
            <w:r w:rsidR="00D06270">
              <w:rPr>
                <w:noProof/>
                <w:webHidden/>
              </w:rPr>
              <w:fldChar w:fldCharType="begin"/>
            </w:r>
            <w:r w:rsidR="00D06270">
              <w:rPr>
                <w:noProof/>
                <w:webHidden/>
              </w:rPr>
              <w:instrText xml:space="preserve"> PAGEREF _Toc125641150 \h </w:instrText>
            </w:r>
            <w:r w:rsidR="00D06270">
              <w:rPr>
                <w:noProof/>
                <w:webHidden/>
              </w:rPr>
            </w:r>
            <w:r w:rsidR="00D06270">
              <w:rPr>
                <w:noProof/>
                <w:webHidden/>
              </w:rPr>
              <w:fldChar w:fldCharType="separate"/>
            </w:r>
            <w:r w:rsidR="00D06270">
              <w:rPr>
                <w:noProof/>
                <w:webHidden/>
              </w:rPr>
              <w:t>12</w:t>
            </w:r>
            <w:r w:rsidR="00D06270">
              <w:rPr>
                <w:noProof/>
                <w:webHidden/>
              </w:rPr>
              <w:fldChar w:fldCharType="end"/>
            </w:r>
          </w:hyperlink>
        </w:p>
        <w:p w14:paraId="4BD51E59" w14:textId="6E2392A6" w:rsidR="005F67A9" w:rsidRPr="0016632D" w:rsidRDefault="005F67A9">
          <w:pPr>
            <w:rPr>
              <w:rFonts w:ascii="Arial" w:hAnsi="Arial" w:cs="Arial"/>
            </w:rPr>
          </w:pPr>
          <w:r w:rsidRPr="0016632D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14:paraId="79D8E822" w14:textId="667D0340" w:rsidR="00B90C90" w:rsidRPr="0016632D" w:rsidRDefault="00B90C90" w:rsidP="18ACD1FE">
      <w:pPr>
        <w:autoSpaceDE w:val="0"/>
        <w:autoSpaceDN w:val="0"/>
        <w:adjustRightInd w:val="0"/>
        <w:rPr>
          <w:rFonts w:ascii="Arial" w:eastAsia="Arial" w:hAnsi="Arial" w:cs="Arial"/>
          <w:sz w:val="24"/>
          <w:szCs w:val="24"/>
        </w:rPr>
      </w:pPr>
      <w:r w:rsidRPr="0016632D">
        <w:rPr>
          <w:rFonts w:ascii="Arial" w:eastAsia="Arial" w:hAnsi="Arial" w:cs="Arial"/>
          <w:sz w:val="24"/>
          <w:szCs w:val="24"/>
        </w:rPr>
        <w:br w:type="page"/>
      </w:r>
    </w:p>
    <w:p w14:paraId="114E5671" w14:textId="77777777" w:rsidR="00B90C90" w:rsidRPr="0016632D" w:rsidRDefault="00B90C90" w:rsidP="18ACD1FE">
      <w:pPr>
        <w:jc w:val="both"/>
        <w:rPr>
          <w:rFonts w:ascii="Arial" w:eastAsia="Arial" w:hAnsi="Arial" w:cs="Arial"/>
          <w:sz w:val="24"/>
          <w:szCs w:val="24"/>
        </w:rPr>
      </w:pPr>
    </w:p>
    <w:p w14:paraId="0556EAB8" w14:textId="77777777" w:rsidR="00B90C90" w:rsidRPr="003B1D38" w:rsidRDefault="00B90C90" w:rsidP="18ACD1FE">
      <w:pPr>
        <w:jc w:val="both"/>
        <w:rPr>
          <w:rFonts w:ascii="Arial" w:eastAsia="Arial" w:hAnsi="Arial" w:cs="Arial"/>
        </w:rPr>
      </w:pPr>
    </w:p>
    <w:p w14:paraId="601C6872" w14:textId="27DC6CB4" w:rsidR="0016632D" w:rsidRPr="003B1D38" w:rsidRDefault="003B1D38" w:rsidP="003B1D38">
      <w:pPr>
        <w:pStyle w:val="Ttulo1"/>
        <w:numPr>
          <w:ilvl w:val="0"/>
          <w:numId w:val="17"/>
        </w:numPr>
        <w:rPr>
          <w:rFonts w:ascii="Arial" w:eastAsia="Arial" w:hAnsi="Arial" w:cs="Arial"/>
          <w:snapToGrid w:val="0"/>
          <w:sz w:val="22"/>
        </w:rPr>
      </w:pPr>
      <w:bookmarkStart w:id="0" w:name="_Toc125641136"/>
      <w:r w:rsidRPr="003B1D38">
        <w:rPr>
          <w:rFonts w:ascii="Arial" w:eastAsia="Arial" w:hAnsi="Arial" w:cs="Arial"/>
          <w:snapToGrid w:val="0"/>
          <w:sz w:val="22"/>
        </w:rPr>
        <w:t>Visión Digital</w:t>
      </w:r>
      <w:bookmarkEnd w:id="0"/>
    </w:p>
    <w:p w14:paraId="0E23F21F" w14:textId="77777777" w:rsidR="003B1D38" w:rsidRPr="003B1D38" w:rsidRDefault="003B1D38" w:rsidP="003B1D38">
      <w:pPr>
        <w:rPr>
          <w:rFonts w:ascii="Arial" w:eastAsia="Arial" w:hAnsi="Arial" w:cs="Arial"/>
          <w:lang w:val="es-CO" w:eastAsia="es-ES"/>
        </w:rPr>
      </w:pPr>
    </w:p>
    <w:p w14:paraId="0173ADBE" w14:textId="77777777" w:rsidR="0016632D" w:rsidRPr="003B1D38" w:rsidRDefault="0016632D" w:rsidP="0016632D">
      <w:pPr>
        <w:autoSpaceDE w:val="0"/>
        <w:autoSpaceDN w:val="0"/>
        <w:adjustRightInd w:val="0"/>
        <w:jc w:val="both"/>
        <w:rPr>
          <w:rFonts w:ascii="Arial" w:eastAsia="Arial" w:hAnsi="Arial" w:cs="Arial"/>
          <w:kern w:val="0"/>
          <w:lang w:val="es-CO" w:eastAsia="en-US" w:bidi="he-IL"/>
        </w:rPr>
      </w:pPr>
      <w:r w:rsidRPr="003B1D38">
        <w:rPr>
          <w:rFonts w:ascii="Arial" w:eastAsia="Arial" w:hAnsi="Arial" w:cs="Arial"/>
          <w:b/>
          <w:bCs/>
          <w:kern w:val="0"/>
          <w:lang w:val="es-CO" w:eastAsia="en-US" w:bidi="he-IL"/>
        </w:rPr>
        <w:t>Misión:</w:t>
      </w:r>
      <w:r w:rsidRPr="003B1D38">
        <w:rPr>
          <w:rFonts w:ascii="Arial" w:eastAsia="Arial" w:hAnsi="Arial" w:cs="Arial"/>
          <w:kern w:val="0"/>
          <w:lang w:val="es-CO" w:eastAsia="en-US" w:bidi="he-IL"/>
        </w:rPr>
        <w:t xml:space="preserve"> </w:t>
      </w:r>
    </w:p>
    <w:p w14:paraId="3137878C" w14:textId="77777777" w:rsidR="0016632D" w:rsidRPr="003B1D38" w:rsidRDefault="0016632D" w:rsidP="0016632D">
      <w:pPr>
        <w:autoSpaceDE w:val="0"/>
        <w:autoSpaceDN w:val="0"/>
        <w:adjustRightInd w:val="0"/>
        <w:jc w:val="both"/>
        <w:rPr>
          <w:rFonts w:ascii="Arial" w:eastAsia="Arial" w:hAnsi="Arial" w:cs="Arial"/>
          <w:kern w:val="0"/>
          <w:lang w:val="es-CO" w:eastAsia="en-US" w:bidi="he-IL"/>
        </w:rPr>
      </w:pPr>
    </w:p>
    <w:p w14:paraId="7DB576E7" w14:textId="4DDCF889" w:rsidR="0016632D" w:rsidRPr="003B1D38" w:rsidRDefault="0016632D" w:rsidP="0016632D">
      <w:pPr>
        <w:autoSpaceDE w:val="0"/>
        <w:autoSpaceDN w:val="0"/>
        <w:adjustRightInd w:val="0"/>
        <w:jc w:val="both"/>
        <w:rPr>
          <w:rFonts w:ascii="Arial" w:eastAsia="Arial" w:hAnsi="Arial" w:cs="Arial"/>
          <w:kern w:val="0"/>
          <w:lang w:val="es-CO" w:eastAsia="en-US" w:bidi="he-IL"/>
        </w:rPr>
      </w:pPr>
      <w:r w:rsidRPr="003B1D38">
        <w:rPr>
          <w:rFonts w:ascii="Arial" w:eastAsia="Arial" w:hAnsi="Arial" w:cs="Arial"/>
          <w:kern w:val="0"/>
          <w:lang w:val="es-CO" w:eastAsia="en-US" w:bidi="he-IL"/>
        </w:rPr>
        <w:t>Protegemos integralmente la vida de las personas, contribuyendo al bienestar de las familias, las empresas y la sociedad.</w:t>
      </w:r>
    </w:p>
    <w:p w14:paraId="5CCC3403" w14:textId="359F6D6F" w:rsidR="0016632D" w:rsidRPr="003B1D38" w:rsidRDefault="0016632D" w:rsidP="0016632D">
      <w:pPr>
        <w:autoSpaceDE w:val="0"/>
        <w:autoSpaceDN w:val="0"/>
        <w:adjustRightInd w:val="0"/>
        <w:jc w:val="both"/>
        <w:rPr>
          <w:rFonts w:ascii="Arial" w:eastAsia="Arial" w:hAnsi="Arial" w:cs="Arial"/>
          <w:kern w:val="0"/>
          <w:lang w:val="es-CO" w:eastAsia="en-US" w:bidi="he-IL"/>
        </w:rPr>
      </w:pPr>
    </w:p>
    <w:p w14:paraId="101FCC2D" w14:textId="3A57DAC1" w:rsidR="00A53F8C" w:rsidRPr="003B1D38" w:rsidRDefault="0016632D" w:rsidP="0016632D">
      <w:pPr>
        <w:pStyle w:val="Ttulo1"/>
        <w:numPr>
          <w:ilvl w:val="0"/>
          <w:numId w:val="0"/>
        </w:numPr>
        <w:rPr>
          <w:rFonts w:ascii="Arial" w:eastAsia="Arial" w:hAnsi="Arial" w:cs="Arial"/>
          <w:kern w:val="0"/>
          <w:sz w:val="22"/>
          <w:lang w:eastAsia="en-US" w:bidi="he-IL"/>
        </w:rPr>
      </w:pPr>
      <w:bookmarkStart w:id="1" w:name="_Toc121725800"/>
      <w:bookmarkStart w:id="2" w:name="_Toc125641137"/>
      <w:r w:rsidRPr="003B1D38">
        <w:rPr>
          <w:rFonts w:ascii="Arial" w:eastAsia="Arial" w:hAnsi="Arial" w:cs="Arial"/>
          <w:snapToGrid w:val="0"/>
          <w:sz w:val="22"/>
        </w:rPr>
        <w:t>Visión Digital:</w:t>
      </w:r>
      <w:bookmarkEnd w:id="1"/>
      <w:bookmarkEnd w:id="2"/>
    </w:p>
    <w:p w14:paraId="5E5FF4DB" w14:textId="77777777" w:rsidR="00A53F8C" w:rsidRPr="003B1D38" w:rsidRDefault="00A53F8C" w:rsidP="18ACD1FE">
      <w:pPr>
        <w:autoSpaceDE w:val="0"/>
        <w:autoSpaceDN w:val="0"/>
        <w:adjustRightInd w:val="0"/>
        <w:rPr>
          <w:rFonts w:ascii="Arial" w:eastAsia="Arial" w:hAnsi="Arial" w:cs="Arial"/>
          <w:kern w:val="0"/>
          <w:lang w:val="es-CO" w:eastAsia="en-US" w:bidi="he-IL"/>
        </w:rPr>
      </w:pPr>
    </w:p>
    <w:p w14:paraId="2EE89BE9" w14:textId="5EAD8007" w:rsidR="00A53F8C" w:rsidRPr="003B1D38" w:rsidRDefault="4CD8B838" w:rsidP="18ACD1FE">
      <w:pPr>
        <w:autoSpaceDE w:val="0"/>
        <w:autoSpaceDN w:val="0"/>
        <w:adjustRightInd w:val="0"/>
        <w:jc w:val="both"/>
        <w:rPr>
          <w:rFonts w:ascii="Arial" w:eastAsia="Arial" w:hAnsi="Arial" w:cs="Arial"/>
          <w:kern w:val="0"/>
          <w:lang w:val="es-CO" w:eastAsia="en-US" w:bidi="he-IL"/>
        </w:rPr>
      </w:pPr>
      <w:r w:rsidRPr="003B1D38">
        <w:rPr>
          <w:rFonts w:ascii="Arial" w:eastAsia="Arial" w:hAnsi="Arial" w:cs="Arial"/>
          <w:kern w:val="0"/>
          <w:lang w:val="es-CO" w:eastAsia="en-US" w:bidi="he-IL"/>
        </w:rPr>
        <w:t>Lograr en el</w:t>
      </w:r>
      <w:r w:rsidR="00A53F8C" w:rsidRPr="003B1D38">
        <w:rPr>
          <w:rFonts w:ascii="Arial" w:eastAsia="Arial" w:hAnsi="Arial" w:cs="Arial"/>
          <w:kern w:val="0"/>
          <w:lang w:val="es-CO" w:eastAsia="en-US" w:bidi="he-IL"/>
        </w:rPr>
        <w:t xml:space="preserve"> </w:t>
      </w:r>
      <w:r w:rsidR="00D06270">
        <w:rPr>
          <w:rFonts w:ascii="Arial" w:eastAsia="Arial" w:hAnsi="Arial" w:cs="Arial"/>
          <w:kern w:val="0"/>
          <w:lang w:val="es-CO" w:eastAsia="en-US" w:bidi="he-IL"/>
        </w:rPr>
        <w:t>2024</w:t>
      </w:r>
      <w:r w:rsidR="00A53F8C" w:rsidRPr="003B1D38">
        <w:rPr>
          <w:rFonts w:ascii="Arial" w:eastAsia="Arial" w:hAnsi="Arial" w:cs="Arial"/>
          <w:kern w:val="0"/>
          <w:lang w:val="es-CO" w:eastAsia="en-US" w:bidi="he-IL"/>
        </w:rPr>
        <w:t xml:space="preserve"> </w:t>
      </w:r>
      <w:r w:rsidR="00D06270">
        <w:rPr>
          <w:rFonts w:ascii="Arial" w:eastAsia="Arial" w:hAnsi="Arial" w:cs="Arial"/>
          <w:kern w:val="0"/>
          <w:lang w:val="es-CO" w:eastAsia="en-US" w:bidi="he-IL"/>
        </w:rPr>
        <w:t xml:space="preserve">el fortalecimiento de los </w:t>
      </w:r>
      <w:r w:rsidR="2CC81CD2" w:rsidRPr="003B1D38">
        <w:rPr>
          <w:rFonts w:ascii="Arial" w:eastAsia="Arial" w:hAnsi="Arial" w:cs="Arial"/>
          <w:kern w:val="0"/>
          <w:lang w:val="es-CO" w:eastAsia="en-US" w:bidi="he-IL"/>
        </w:rPr>
        <w:t>procesos de Positiva</w:t>
      </w:r>
      <w:r w:rsidR="0016632D" w:rsidRPr="003B1D38">
        <w:rPr>
          <w:rFonts w:ascii="Arial" w:eastAsia="Arial" w:hAnsi="Arial" w:cs="Arial"/>
          <w:kern w:val="0"/>
          <w:lang w:val="es-CO" w:eastAsia="en-US" w:bidi="he-IL"/>
        </w:rPr>
        <w:t>:</w:t>
      </w:r>
    </w:p>
    <w:p w14:paraId="31F08F4E" w14:textId="77777777" w:rsidR="00A53F8C" w:rsidRPr="003B1D38" w:rsidRDefault="00A53F8C" w:rsidP="18ACD1FE">
      <w:pPr>
        <w:autoSpaceDE w:val="0"/>
        <w:autoSpaceDN w:val="0"/>
        <w:adjustRightInd w:val="0"/>
        <w:jc w:val="both"/>
        <w:rPr>
          <w:rFonts w:ascii="Arial" w:eastAsia="Arial" w:hAnsi="Arial" w:cs="Arial"/>
          <w:kern w:val="0"/>
          <w:lang w:val="es-CO" w:eastAsia="en-US" w:bidi="he-IL"/>
        </w:rPr>
      </w:pPr>
    </w:p>
    <w:p w14:paraId="20F3546C" w14:textId="77777777" w:rsidR="005218E8" w:rsidRPr="003B1D38" w:rsidRDefault="005218E8" w:rsidP="18ACD1FE">
      <w:pPr>
        <w:jc w:val="both"/>
        <w:rPr>
          <w:rFonts w:ascii="Arial" w:eastAsia="Arial" w:hAnsi="Arial" w:cs="Arial"/>
          <w:kern w:val="0"/>
          <w:lang w:val="es-CO" w:eastAsia="en-US" w:bidi="he-IL"/>
        </w:rPr>
      </w:pPr>
    </w:p>
    <w:p w14:paraId="7418B1E3" w14:textId="77777777" w:rsidR="00B90C90" w:rsidRPr="003B1D38" w:rsidRDefault="00B90C90" w:rsidP="18ACD1FE">
      <w:pPr>
        <w:jc w:val="both"/>
        <w:rPr>
          <w:rFonts w:ascii="Arial" w:eastAsia="Arial" w:hAnsi="Arial" w:cs="Arial"/>
        </w:rPr>
      </w:pPr>
    </w:p>
    <w:p w14:paraId="7CFFBDB0" w14:textId="636AA545" w:rsidR="00B04B9F" w:rsidRPr="003B1D38" w:rsidRDefault="00B04B9F" w:rsidP="003B1D38">
      <w:pPr>
        <w:pStyle w:val="Ttulo1"/>
        <w:numPr>
          <w:ilvl w:val="0"/>
          <w:numId w:val="17"/>
        </w:numPr>
        <w:rPr>
          <w:rFonts w:ascii="Arial" w:eastAsia="Arial" w:hAnsi="Arial" w:cs="Arial"/>
          <w:snapToGrid w:val="0"/>
          <w:sz w:val="22"/>
        </w:rPr>
      </w:pPr>
      <w:bookmarkStart w:id="3" w:name="_Toc125641138"/>
      <w:r w:rsidRPr="003B1D38">
        <w:rPr>
          <w:rFonts w:ascii="Arial" w:eastAsia="Arial" w:hAnsi="Arial" w:cs="Arial"/>
          <w:snapToGrid w:val="0"/>
          <w:sz w:val="22"/>
        </w:rPr>
        <w:t>O</w:t>
      </w:r>
      <w:r w:rsidR="0016632D" w:rsidRPr="003B1D38">
        <w:rPr>
          <w:rFonts w:ascii="Arial" w:eastAsia="Arial" w:hAnsi="Arial" w:cs="Arial"/>
          <w:snapToGrid w:val="0"/>
          <w:sz w:val="22"/>
        </w:rPr>
        <w:t>bjetivos de la Transformación Digital</w:t>
      </w:r>
      <w:bookmarkEnd w:id="3"/>
    </w:p>
    <w:p w14:paraId="529BC79B" w14:textId="61930B00" w:rsidR="00B90C90" w:rsidRPr="003B1D38" w:rsidRDefault="00B90C90" w:rsidP="18ACD1FE">
      <w:pPr>
        <w:rPr>
          <w:rFonts w:ascii="Arial" w:eastAsia="Arial" w:hAnsi="Arial" w:cs="Arial"/>
          <w:lang w:val="es-CO" w:eastAsia="es-ES"/>
        </w:rPr>
      </w:pPr>
    </w:p>
    <w:p w14:paraId="6119F71C" w14:textId="3C29CD88" w:rsidR="00B04B9F" w:rsidRPr="003B1D38" w:rsidRDefault="00B04B9F" w:rsidP="18ACD1FE">
      <w:pPr>
        <w:rPr>
          <w:rFonts w:ascii="Arial" w:eastAsia="Arial" w:hAnsi="Arial" w:cs="Arial"/>
          <w:lang w:val="es-CO" w:eastAsia="es-ES"/>
        </w:rPr>
      </w:pPr>
    </w:p>
    <w:p w14:paraId="3279A75B" w14:textId="00024FF0" w:rsidR="00B04B9F" w:rsidRPr="003B1D38" w:rsidRDefault="00B04B9F" w:rsidP="18ACD1FE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Arial" w:hAnsi="Arial" w:cs="Arial"/>
          <w:color w:val="auto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 xml:space="preserve">Formular la estrategia de transformación digital </w:t>
      </w:r>
      <w:r w:rsidR="00523225">
        <w:rPr>
          <w:rFonts w:ascii="Arial" w:eastAsia="Arial" w:hAnsi="Arial" w:cs="Arial"/>
          <w:color w:val="auto"/>
          <w:kern w:val="0"/>
          <w:lang w:val="es-CO" w:eastAsia="en-US"/>
        </w:rPr>
        <w:t>de Positiva</w:t>
      </w: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.</w:t>
      </w:r>
    </w:p>
    <w:p w14:paraId="14E8148F" w14:textId="649C7023" w:rsidR="00B04B9F" w:rsidRPr="003B1D38" w:rsidRDefault="000D5F3D" w:rsidP="18ACD1FE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Arial" w:hAnsi="Arial" w:cs="Arial"/>
          <w:color w:val="auto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Consolidar</w:t>
      </w:r>
      <w:r w:rsidR="00B04B9F" w:rsidRPr="003B1D38">
        <w:rPr>
          <w:rFonts w:ascii="Arial" w:eastAsia="Arial" w:hAnsi="Arial" w:cs="Arial"/>
          <w:color w:val="auto"/>
          <w:kern w:val="0"/>
          <w:lang w:val="es-CO" w:eastAsia="en-US"/>
        </w:rPr>
        <w:t xml:space="preserve"> el equipo de transformación digital </w:t>
      </w:r>
      <w:r w:rsidR="32813141" w:rsidRPr="003B1D38">
        <w:rPr>
          <w:rFonts w:ascii="Arial" w:eastAsia="Arial" w:hAnsi="Arial" w:cs="Arial"/>
          <w:color w:val="auto"/>
          <w:kern w:val="0"/>
          <w:lang w:val="es-CO" w:eastAsia="en-US"/>
        </w:rPr>
        <w:t>en</w:t>
      </w: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 xml:space="preserve"> Positiva</w:t>
      </w:r>
      <w:r w:rsidR="23231BD8" w:rsidRPr="003B1D38">
        <w:rPr>
          <w:rFonts w:ascii="Arial" w:eastAsia="Arial" w:hAnsi="Arial" w:cs="Arial"/>
          <w:color w:val="auto"/>
          <w:kern w:val="0"/>
          <w:lang w:val="es-CO" w:eastAsia="en-US"/>
        </w:rPr>
        <w:t xml:space="preserve"> Compañía de Seguros S.A</w:t>
      </w: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.</w:t>
      </w:r>
    </w:p>
    <w:p w14:paraId="32B5C148" w14:textId="53E83F3A" w:rsidR="00B04B9F" w:rsidRPr="003B1D38" w:rsidRDefault="0016632D" w:rsidP="18ACD1FE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Arial" w:hAnsi="Arial" w:cs="Arial"/>
          <w:color w:val="auto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 xml:space="preserve">Transformar la </w:t>
      </w:r>
      <w:r w:rsidR="00B04B9F" w:rsidRPr="003B1D38">
        <w:rPr>
          <w:rFonts w:ascii="Arial" w:eastAsia="Arial" w:hAnsi="Arial" w:cs="Arial"/>
          <w:color w:val="auto"/>
          <w:kern w:val="0"/>
          <w:lang w:val="es-CO" w:eastAsia="en-US"/>
        </w:rPr>
        <w:t>cultura</w:t>
      </w: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 xml:space="preserve"> organizacional hacia </w:t>
      </w:r>
      <w:r w:rsidR="00B04B9F" w:rsidRPr="003B1D38">
        <w:rPr>
          <w:rFonts w:ascii="Arial" w:eastAsia="Arial" w:hAnsi="Arial" w:cs="Arial"/>
          <w:color w:val="auto"/>
          <w:kern w:val="0"/>
          <w:lang w:val="es-CO" w:eastAsia="en-US"/>
        </w:rPr>
        <w:t xml:space="preserve">la </w:t>
      </w:r>
      <w:r w:rsidR="420493A6" w:rsidRPr="003B1D38">
        <w:rPr>
          <w:rFonts w:ascii="Arial" w:eastAsia="Arial" w:hAnsi="Arial" w:cs="Arial"/>
          <w:color w:val="auto"/>
          <w:lang w:val="es-CO" w:eastAsia="en-US"/>
        </w:rPr>
        <w:t>digitalización y el desarrollo de las competencias tecnológicas necesarias para logr</w:t>
      </w:r>
      <w:r w:rsidRPr="003B1D38">
        <w:rPr>
          <w:rFonts w:ascii="Arial" w:eastAsia="Arial" w:hAnsi="Arial" w:cs="Arial"/>
          <w:color w:val="auto"/>
          <w:lang w:val="es-CO" w:eastAsia="en-US"/>
        </w:rPr>
        <w:t>arlo</w:t>
      </w:r>
      <w:r w:rsidR="420493A6" w:rsidRPr="003B1D38">
        <w:rPr>
          <w:rFonts w:ascii="Arial" w:eastAsia="Arial" w:hAnsi="Arial" w:cs="Arial"/>
          <w:color w:val="auto"/>
          <w:lang w:val="es-CO" w:eastAsia="en-US"/>
        </w:rPr>
        <w:t>.</w:t>
      </w:r>
    </w:p>
    <w:p w14:paraId="03F2C312" w14:textId="3C871908" w:rsidR="000D5F3D" w:rsidRPr="003B1D38" w:rsidRDefault="000D5F3D" w:rsidP="18ACD1FE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Arial" w:hAnsi="Arial" w:cs="Arial"/>
          <w:color w:val="auto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Simplificar, digitalizar e integrar los procesos.</w:t>
      </w:r>
    </w:p>
    <w:p w14:paraId="70E0B84C" w14:textId="56B97463" w:rsidR="00B04B9F" w:rsidRPr="003B1D38" w:rsidRDefault="00B04B9F" w:rsidP="18ACD1FE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Arial" w:hAnsi="Arial" w:cs="Arial"/>
          <w:color w:val="auto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Contar con una infraestructura tecnológica flexible e integrada</w:t>
      </w:r>
      <w:r w:rsidR="000D5F3D" w:rsidRPr="003B1D38">
        <w:rPr>
          <w:rFonts w:ascii="Arial" w:eastAsia="Arial" w:hAnsi="Arial" w:cs="Arial"/>
          <w:color w:val="auto"/>
          <w:kern w:val="0"/>
          <w:lang w:val="es-CO" w:eastAsia="en-US"/>
        </w:rPr>
        <w:t>.</w:t>
      </w:r>
    </w:p>
    <w:p w14:paraId="23B2E0D8" w14:textId="70F9AA0E" w:rsidR="0016632D" w:rsidRPr="003B1D38" w:rsidRDefault="0016632D" w:rsidP="18ACD1FE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Arial" w:hAnsi="Arial" w:cs="Arial"/>
          <w:color w:val="auto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Aumentar la satisfacción de nuestros clientes con la transformación digital de nuestra Compañía.</w:t>
      </w:r>
    </w:p>
    <w:p w14:paraId="2660E6A7" w14:textId="14EC7BE7" w:rsidR="003B1D38" w:rsidRDefault="003B1D38" w:rsidP="18ACD1FE">
      <w:pPr>
        <w:rPr>
          <w:rFonts w:ascii="Arial" w:eastAsia="Arial" w:hAnsi="Arial" w:cs="Arial"/>
          <w:lang w:val="es-CO" w:eastAsia="es-ES"/>
        </w:rPr>
      </w:pPr>
    </w:p>
    <w:p w14:paraId="4F5A0F9B" w14:textId="6000BEBC" w:rsidR="003B1D38" w:rsidRDefault="003B1D38" w:rsidP="18ACD1FE">
      <w:pPr>
        <w:rPr>
          <w:rFonts w:ascii="Arial" w:eastAsia="Arial" w:hAnsi="Arial" w:cs="Arial"/>
          <w:lang w:val="es-CO" w:eastAsia="es-ES"/>
        </w:rPr>
      </w:pPr>
    </w:p>
    <w:p w14:paraId="17A20C10" w14:textId="77777777" w:rsidR="003B1D38" w:rsidRPr="003B1D38" w:rsidRDefault="003B1D38" w:rsidP="18ACD1FE">
      <w:pPr>
        <w:rPr>
          <w:rFonts w:ascii="Arial" w:eastAsia="Arial" w:hAnsi="Arial" w:cs="Arial"/>
          <w:lang w:val="es-CO" w:eastAsia="es-ES"/>
        </w:rPr>
      </w:pPr>
    </w:p>
    <w:p w14:paraId="739899FC" w14:textId="532CBC46" w:rsidR="000D5F3D" w:rsidRPr="003B1D38" w:rsidRDefault="003A143F" w:rsidP="003B1D38">
      <w:pPr>
        <w:pStyle w:val="Ttulo1"/>
        <w:numPr>
          <w:ilvl w:val="0"/>
          <w:numId w:val="17"/>
        </w:numPr>
        <w:rPr>
          <w:rFonts w:ascii="Arial" w:eastAsia="Arial" w:hAnsi="Arial" w:cs="Arial"/>
          <w:snapToGrid w:val="0"/>
          <w:sz w:val="22"/>
        </w:rPr>
      </w:pPr>
      <w:bookmarkStart w:id="4" w:name="_Toc125641139"/>
      <w:r w:rsidRPr="003B1D38">
        <w:rPr>
          <w:rFonts w:ascii="Arial" w:eastAsia="Arial" w:hAnsi="Arial" w:cs="Arial"/>
          <w:snapToGrid w:val="0"/>
          <w:sz w:val="22"/>
        </w:rPr>
        <w:t>Equipo de Transformación Digital</w:t>
      </w:r>
      <w:bookmarkEnd w:id="4"/>
    </w:p>
    <w:p w14:paraId="5B390DF0" w14:textId="286D9F50" w:rsidR="000D5F3D" w:rsidRPr="003B1D38" w:rsidRDefault="000D5F3D" w:rsidP="18ACD1FE">
      <w:pPr>
        <w:rPr>
          <w:rFonts w:ascii="Arial" w:eastAsia="Arial" w:hAnsi="Arial" w:cs="Arial"/>
          <w:lang w:val="es-CO" w:eastAsia="es-ES"/>
        </w:rPr>
      </w:pPr>
    </w:p>
    <w:p w14:paraId="10857EA1" w14:textId="52FDFA7E" w:rsidR="000D5F3D" w:rsidRPr="003B1D38" w:rsidRDefault="000D5F3D" w:rsidP="18ACD1FE">
      <w:pPr>
        <w:rPr>
          <w:rFonts w:ascii="Arial" w:eastAsia="Arial" w:hAnsi="Arial" w:cs="Arial"/>
          <w:lang w:val="es-CO" w:eastAsia="es-ES"/>
        </w:rPr>
      </w:pPr>
    </w:p>
    <w:p w14:paraId="3A025B86" w14:textId="6645899A" w:rsidR="18ACD1FE" w:rsidRPr="003B1D38" w:rsidRDefault="00012A34" w:rsidP="18ACD1FE">
      <w:pPr>
        <w:rPr>
          <w:rFonts w:ascii="Arial" w:eastAsia="Arial" w:hAnsi="Arial" w:cs="Arial"/>
          <w:lang w:val="es-CO" w:eastAsia="es-ES"/>
        </w:rPr>
      </w:pPr>
      <w:r w:rsidRPr="003B1D38">
        <w:rPr>
          <w:rFonts w:ascii="Arial" w:hAnsi="Arial" w:cs="Arial"/>
          <w:noProof/>
        </w:rPr>
        <w:drawing>
          <wp:inline distT="0" distB="0" distL="0" distR="0" wp14:anchorId="14BCCF69" wp14:editId="1C6539BE">
            <wp:extent cx="5226270" cy="27432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6948" t="23539" r="2573" b="10664"/>
                    <a:stretch/>
                  </pic:blipFill>
                  <pic:spPr bwMode="auto">
                    <a:xfrm>
                      <a:off x="0" y="0"/>
                      <a:ext cx="5246464" cy="2753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395DE6" w14:textId="562866BB" w:rsidR="18ACD1FE" w:rsidRPr="003B1D38" w:rsidRDefault="18ACD1FE" w:rsidP="18ACD1FE">
      <w:pPr>
        <w:rPr>
          <w:rFonts w:ascii="Arial" w:eastAsia="Arial" w:hAnsi="Arial" w:cs="Arial"/>
          <w:lang w:val="es-CO" w:eastAsia="es-ES"/>
        </w:rPr>
      </w:pPr>
    </w:p>
    <w:p w14:paraId="087441BB" w14:textId="19B110EB" w:rsidR="000D5F3D" w:rsidRPr="003B1D38" w:rsidRDefault="000D5F3D" w:rsidP="003B1D38">
      <w:pPr>
        <w:pStyle w:val="Ttulo1"/>
        <w:numPr>
          <w:ilvl w:val="0"/>
          <w:numId w:val="17"/>
        </w:numPr>
        <w:rPr>
          <w:rFonts w:ascii="Arial" w:eastAsia="Arial" w:hAnsi="Arial" w:cs="Arial"/>
          <w:snapToGrid w:val="0"/>
          <w:sz w:val="22"/>
        </w:rPr>
      </w:pPr>
      <w:bookmarkStart w:id="5" w:name="_Toc125641140"/>
      <w:r w:rsidRPr="003B1D38">
        <w:rPr>
          <w:rFonts w:ascii="Arial" w:eastAsia="Arial" w:hAnsi="Arial" w:cs="Arial"/>
          <w:snapToGrid w:val="0"/>
          <w:sz w:val="22"/>
        </w:rPr>
        <w:lastRenderedPageBreak/>
        <w:t>E</w:t>
      </w:r>
      <w:r w:rsidR="003A143F" w:rsidRPr="003B1D38">
        <w:rPr>
          <w:rFonts w:ascii="Arial" w:eastAsia="Arial" w:hAnsi="Arial" w:cs="Arial"/>
          <w:snapToGrid w:val="0"/>
          <w:sz w:val="22"/>
        </w:rPr>
        <w:t>stado actual</w:t>
      </w:r>
      <w:bookmarkEnd w:id="5"/>
    </w:p>
    <w:p w14:paraId="5871945E" w14:textId="1855AD9F" w:rsidR="000D5F3D" w:rsidRPr="003B1D38" w:rsidRDefault="000D5F3D" w:rsidP="18ACD1FE">
      <w:pPr>
        <w:rPr>
          <w:rFonts w:ascii="Arial" w:eastAsia="Arial" w:hAnsi="Arial" w:cs="Arial"/>
          <w:lang w:val="es-CO" w:eastAsia="es-ES"/>
        </w:rPr>
      </w:pPr>
    </w:p>
    <w:p w14:paraId="29F26D94" w14:textId="069FEFC7" w:rsidR="000D5F3D" w:rsidRDefault="003A143F" w:rsidP="18ACD1FE">
      <w:pPr>
        <w:pStyle w:val="Ttulo1"/>
        <w:numPr>
          <w:ilvl w:val="1"/>
          <w:numId w:val="12"/>
        </w:numPr>
        <w:rPr>
          <w:rFonts w:ascii="Arial" w:eastAsia="Arial" w:hAnsi="Arial" w:cs="Arial"/>
          <w:sz w:val="22"/>
        </w:rPr>
      </w:pPr>
      <w:bookmarkStart w:id="6" w:name="_Toc125641141"/>
      <w:r w:rsidRPr="003B1D38">
        <w:rPr>
          <w:rFonts w:ascii="Arial" w:eastAsia="Arial" w:hAnsi="Arial" w:cs="Arial"/>
          <w:sz w:val="22"/>
        </w:rPr>
        <w:t>Identificación de brechas</w:t>
      </w:r>
      <w:bookmarkEnd w:id="6"/>
    </w:p>
    <w:p w14:paraId="1F2E64E3" w14:textId="51E108CB" w:rsidR="00C54EB9" w:rsidRDefault="00C54EB9" w:rsidP="00C54EB9">
      <w:pPr>
        <w:rPr>
          <w:rFonts w:eastAsia="Arial"/>
          <w:lang w:val="es-CO" w:eastAsia="es-ES"/>
        </w:rPr>
      </w:pPr>
    </w:p>
    <w:p w14:paraId="411B33A8" w14:textId="377D5C46" w:rsidR="00C54EB9" w:rsidRPr="00C54EB9" w:rsidRDefault="00C54EB9" w:rsidP="00C54EB9">
      <w:pPr>
        <w:ind w:firstLine="708"/>
        <w:rPr>
          <w:rFonts w:ascii="Arial" w:hAnsi="Arial" w:cs="Arial"/>
          <w:bCs/>
        </w:rPr>
      </w:pPr>
      <w:r w:rsidRPr="00C54EB9">
        <w:rPr>
          <w:rFonts w:ascii="Arial" w:hAnsi="Arial" w:cs="Arial"/>
          <w:bCs/>
        </w:rPr>
        <w:t xml:space="preserve">Durante 2023 se cerrarán las siguientes brechas: </w:t>
      </w:r>
    </w:p>
    <w:p w14:paraId="7524EAE8" w14:textId="2454C61C" w:rsidR="00C54EB9" w:rsidRPr="00C54EB9" w:rsidRDefault="00C54EB9" w:rsidP="00C54EB9">
      <w:pPr>
        <w:rPr>
          <w:rFonts w:eastAsia="Arial"/>
          <w:lang w:eastAsia="es-ES"/>
        </w:rPr>
      </w:pPr>
    </w:p>
    <w:p w14:paraId="4E179E85" w14:textId="77777777" w:rsidR="00C54EB9" w:rsidRPr="00290B22" w:rsidRDefault="00C54EB9" w:rsidP="00C54EB9">
      <w:pPr>
        <w:numPr>
          <w:ilvl w:val="1"/>
          <w:numId w:val="31"/>
        </w:numPr>
        <w:spacing w:after="200" w:line="276" w:lineRule="auto"/>
        <w:jc w:val="both"/>
        <w:rPr>
          <w:rFonts w:ascii="Arial" w:hAnsi="Arial" w:cs="Arial"/>
          <w:bCs/>
        </w:rPr>
      </w:pPr>
      <w:r w:rsidRPr="00290B22">
        <w:rPr>
          <w:rFonts w:ascii="Arial" w:hAnsi="Arial" w:cs="Arial"/>
          <w:bCs/>
        </w:rPr>
        <w:t>Actualización del modelo de negocio de Positiva, orientándolo a la transformación digital.</w:t>
      </w:r>
    </w:p>
    <w:p w14:paraId="785AA97D" w14:textId="37597E89" w:rsidR="00C54EB9" w:rsidRPr="00290B22" w:rsidRDefault="00C54EB9" w:rsidP="00C54EB9">
      <w:pPr>
        <w:numPr>
          <w:ilvl w:val="1"/>
          <w:numId w:val="31"/>
        </w:numPr>
        <w:spacing w:after="200" w:line="276" w:lineRule="auto"/>
        <w:jc w:val="both"/>
        <w:rPr>
          <w:rFonts w:ascii="Arial" w:hAnsi="Arial" w:cs="Arial"/>
          <w:bCs/>
        </w:rPr>
      </w:pPr>
      <w:r w:rsidRPr="00290B22">
        <w:rPr>
          <w:rFonts w:ascii="Arial" w:hAnsi="Arial" w:cs="Arial"/>
          <w:b/>
        </w:rPr>
        <w:t>Cliente:</w:t>
      </w:r>
      <w:r>
        <w:rPr>
          <w:rFonts w:ascii="Arial" w:hAnsi="Arial" w:cs="Arial"/>
          <w:bCs/>
        </w:rPr>
        <w:t xml:space="preserve"> Diseño de la</w:t>
      </w:r>
      <w:r w:rsidRPr="00290B22">
        <w:rPr>
          <w:rFonts w:ascii="Arial" w:hAnsi="Arial" w:cs="Arial"/>
          <w:bCs/>
        </w:rPr>
        <w:t xml:space="preserve"> ruta digital ideal del usuario (Persona, Natural, Jurídica e Intermediario) de Positiva, incluyendo ARL y ramos vida y la propuesta de estrategia digital para la comercialización de productos, aplicaciones y canales.</w:t>
      </w:r>
    </w:p>
    <w:p w14:paraId="49252602" w14:textId="7192F8C2" w:rsidR="00C54EB9" w:rsidRPr="00290B22" w:rsidRDefault="00C54EB9" w:rsidP="00C54EB9">
      <w:pPr>
        <w:numPr>
          <w:ilvl w:val="1"/>
          <w:numId w:val="31"/>
        </w:numPr>
        <w:spacing w:after="200" w:line="276" w:lineRule="auto"/>
        <w:jc w:val="both"/>
        <w:rPr>
          <w:rFonts w:ascii="Arial" w:hAnsi="Arial" w:cs="Arial"/>
          <w:bCs/>
        </w:rPr>
      </w:pPr>
      <w:r w:rsidRPr="00290B22">
        <w:rPr>
          <w:rFonts w:ascii="Arial" w:hAnsi="Arial" w:cs="Arial"/>
          <w:b/>
        </w:rPr>
        <w:t xml:space="preserve">Competencia: </w:t>
      </w:r>
      <w:r>
        <w:rPr>
          <w:rFonts w:ascii="Arial" w:hAnsi="Arial" w:cs="Arial"/>
          <w:bCs/>
        </w:rPr>
        <w:t>A</w:t>
      </w:r>
      <w:r w:rsidRPr="00290B22">
        <w:rPr>
          <w:rFonts w:ascii="Arial" w:hAnsi="Arial" w:cs="Arial"/>
          <w:bCs/>
        </w:rPr>
        <w:t>nálisis comparativo de las propuestas de valor en términos digitales de las aseguradoras a nivel global y local sus esquemas de monetización y así como la recomendación de indicadores clave para su medición.</w:t>
      </w:r>
    </w:p>
    <w:p w14:paraId="312FEF79" w14:textId="132C6041" w:rsidR="00C54EB9" w:rsidRPr="00290B22" w:rsidRDefault="00C54EB9" w:rsidP="00C54EB9">
      <w:pPr>
        <w:numPr>
          <w:ilvl w:val="1"/>
          <w:numId w:val="31"/>
        </w:numPr>
        <w:spacing w:after="200" w:line="276" w:lineRule="auto"/>
        <w:jc w:val="both"/>
        <w:rPr>
          <w:rFonts w:ascii="Arial" w:hAnsi="Arial" w:cs="Arial"/>
          <w:bCs/>
        </w:rPr>
      </w:pPr>
      <w:r w:rsidRPr="00290B22">
        <w:rPr>
          <w:rFonts w:ascii="Arial" w:hAnsi="Arial" w:cs="Arial"/>
          <w:b/>
        </w:rPr>
        <w:t xml:space="preserve">Datos: </w:t>
      </w:r>
      <w:r>
        <w:rPr>
          <w:rFonts w:ascii="Arial" w:hAnsi="Arial" w:cs="Arial"/>
          <w:bCs/>
        </w:rPr>
        <w:t xml:space="preserve">Formulación de casos </w:t>
      </w:r>
      <w:r w:rsidRPr="00290B22">
        <w:rPr>
          <w:rFonts w:ascii="Arial" w:hAnsi="Arial" w:cs="Arial"/>
          <w:bCs/>
        </w:rPr>
        <w:t xml:space="preserve">funcionales y técnicos, </w:t>
      </w:r>
      <w:r w:rsidRPr="00290B22">
        <w:rPr>
          <w:rFonts w:ascii="Arial" w:hAnsi="Arial" w:cs="Arial"/>
          <w:b/>
        </w:rPr>
        <w:t>flujos de integración</w:t>
      </w:r>
      <w:r w:rsidRPr="00290B22">
        <w:rPr>
          <w:rFonts w:ascii="Arial" w:hAnsi="Arial" w:cs="Arial"/>
          <w:bCs/>
        </w:rPr>
        <w:t xml:space="preserve">, entidades de datos, para la ruta digital del cliente y las tecnologías habilitantes. </w:t>
      </w:r>
    </w:p>
    <w:p w14:paraId="1702B925" w14:textId="77777777" w:rsidR="00C54EB9" w:rsidRPr="00290B22" w:rsidRDefault="00C54EB9" w:rsidP="00C54EB9">
      <w:pPr>
        <w:numPr>
          <w:ilvl w:val="1"/>
          <w:numId w:val="31"/>
        </w:numPr>
        <w:spacing w:after="200" w:line="276" w:lineRule="auto"/>
        <w:jc w:val="both"/>
        <w:rPr>
          <w:rFonts w:ascii="Arial" w:hAnsi="Arial" w:cs="Arial"/>
          <w:b/>
        </w:rPr>
      </w:pPr>
      <w:r w:rsidRPr="00290B22">
        <w:rPr>
          <w:rFonts w:ascii="Arial" w:hAnsi="Arial" w:cs="Arial"/>
          <w:b/>
        </w:rPr>
        <w:t xml:space="preserve">Innovación: </w:t>
      </w:r>
      <w:r w:rsidRPr="00290B22">
        <w:rPr>
          <w:rFonts w:ascii="Arial" w:hAnsi="Arial" w:cs="Arial"/>
          <w:bCs/>
        </w:rPr>
        <w:t xml:space="preserve">Análisis del proceso actual de construcción seguros de vida, prototipado, testeo de productos orientado a los productos digitales, propuesta de las capacidades </w:t>
      </w:r>
      <w:r w:rsidRPr="00290B22">
        <w:rPr>
          <w:rFonts w:ascii="Arial" w:hAnsi="Arial" w:cs="Arial"/>
          <w:b/>
        </w:rPr>
        <w:t>de personal requeridas</w:t>
      </w:r>
      <w:r w:rsidRPr="00290B22">
        <w:rPr>
          <w:rFonts w:ascii="Arial" w:hAnsi="Arial" w:cs="Arial"/>
          <w:bCs/>
        </w:rPr>
        <w:t xml:space="preserve"> y esquema de gobierno por parte de Positiva para implementación, mantenimiento y operación de la transformación digital. </w:t>
      </w:r>
    </w:p>
    <w:p w14:paraId="5E857F28" w14:textId="4169ABB6" w:rsidR="00C54EB9" w:rsidRPr="00290B22" w:rsidRDefault="00C54EB9" w:rsidP="00C54EB9">
      <w:pPr>
        <w:numPr>
          <w:ilvl w:val="1"/>
          <w:numId w:val="31"/>
        </w:numPr>
        <w:spacing w:after="200" w:line="276" w:lineRule="auto"/>
        <w:jc w:val="both"/>
        <w:rPr>
          <w:rFonts w:ascii="Arial" w:hAnsi="Arial" w:cs="Arial"/>
          <w:bCs/>
        </w:rPr>
      </w:pPr>
      <w:r w:rsidRPr="00290B22">
        <w:rPr>
          <w:rFonts w:ascii="Arial" w:hAnsi="Arial" w:cs="Arial"/>
          <w:b/>
        </w:rPr>
        <w:t xml:space="preserve">Valor: </w:t>
      </w:r>
      <w:r>
        <w:rPr>
          <w:rFonts w:ascii="Arial" w:hAnsi="Arial" w:cs="Arial"/>
          <w:bCs/>
        </w:rPr>
        <w:t xml:space="preserve">Definición </w:t>
      </w:r>
      <w:r w:rsidRPr="00290B22">
        <w:rPr>
          <w:rFonts w:ascii="Arial" w:hAnsi="Arial" w:cs="Arial"/>
          <w:bCs/>
        </w:rPr>
        <w:t>de hallazgos de valor de cliente</w:t>
      </w:r>
      <w:r w:rsidRPr="00290B22">
        <w:rPr>
          <w:rFonts w:ascii="Arial" w:hAnsi="Arial" w:cs="Arial"/>
          <w:b/>
        </w:rPr>
        <w:t xml:space="preserve">, </w:t>
      </w:r>
      <w:r w:rsidRPr="00290B22">
        <w:rPr>
          <w:rFonts w:ascii="Arial" w:hAnsi="Arial" w:cs="Arial"/>
          <w:bCs/>
        </w:rPr>
        <w:t>propuestas de optimización de procesos en función de los hallazgos definidos, evaluar impactos, definición de la propuesta de valor digital y recomendación esquema de monetización.</w:t>
      </w:r>
    </w:p>
    <w:p w14:paraId="1DC8EC85" w14:textId="41157AC3" w:rsidR="002A44D7" w:rsidRPr="003B1D38" w:rsidRDefault="002A44D7" w:rsidP="003948B6">
      <w:pPr>
        <w:jc w:val="both"/>
        <w:rPr>
          <w:rFonts w:ascii="Arial" w:eastAsia="Arial" w:hAnsi="Arial" w:cs="Arial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>La</w:t>
      </w:r>
      <w:r w:rsidR="004E5259" w:rsidRPr="003B1D38">
        <w:rPr>
          <w:rFonts w:ascii="Arial" w:eastAsia="Arial" w:hAnsi="Arial" w:cs="Arial"/>
          <w:lang w:val="es-CO" w:eastAsia="es-ES"/>
        </w:rPr>
        <w:t xml:space="preserve"> identificación de las</w:t>
      </w:r>
      <w:r w:rsidRPr="003B1D38">
        <w:rPr>
          <w:rFonts w:ascii="Arial" w:eastAsia="Arial" w:hAnsi="Arial" w:cs="Arial"/>
          <w:lang w:val="es-CO" w:eastAsia="es-ES"/>
        </w:rPr>
        <w:t xml:space="preserve"> brechas se </w:t>
      </w:r>
      <w:r w:rsidR="004E5259" w:rsidRPr="003B1D38">
        <w:rPr>
          <w:rFonts w:ascii="Arial" w:eastAsia="Arial" w:hAnsi="Arial" w:cs="Arial"/>
          <w:lang w:val="es-CO" w:eastAsia="es-ES"/>
        </w:rPr>
        <w:t>actualizó</w:t>
      </w:r>
      <w:r w:rsidRPr="003B1D38">
        <w:rPr>
          <w:rFonts w:ascii="Arial" w:eastAsia="Arial" w:hAnsi="Arial" w:cs="Arial"/>
          <w:lang w:val="es-CO" w:eastAsia="es-ES"/>
        </w:rPr>
        <w:t xml:space="preserve"> mediante entrevistas a directivos y </w:t>
      </w:r>
      <w:r w:rsidR="004E5259" w:rsidRPr="003B1D38">
        <w:rPr>
          <w:rFonts w:ascii="Arial" w:eastAsia="Arial" w:hAnsi="Arial" w:cs="Arial"/>
          <w:lang w:val="es-CO" w:eastAsia="es-ES"/>
        </w:rPr>
        <w:t xml:space="preserve">encuesta a todos los </w:t>
      </w:r>
      <w:r w:rsidRPr="003B1D38">
        <w:rPr>
          <w:rFonts w:ascii="Arial" w:eastAsia="Arial" w:hAnsi="Arial" w:cs="Arial"/>
          <w:lang w:val="es-CO" w:eastAsia="es-ES"/>
        </w:rPr>
        <w:t xml:space="preserve">colaboradores de </w:t>
      </w:r>
      <w:r w:rsidR="004E5259" w:rsidRPr="003B1D38">
        <w:rPr>
          <w:rFonts w:ascii="Arial" w:eastAsia="Arial" w:hAnsi="Arial" w:cs="Arial"/>
          <w:lang w:val="es-CO" w:eastAsia="es-ES"/>
        </w:rPr>
        <w:t>planta</w:t>
      </w:r>
      <w:r w:rsidR="003948B6" w:rsidRPr="003B1D38">
        <w:rPr>
          <w:rFonts w:ascii="Arial" w:eastAsia="Arial" w:hAnsi="Arial" w:cs="Arial"/>
          <w:lang w:val="es-CO" w:eastAsia="es-ES"/>
        </w:rPr>
        <w:t>.</w:t>
      </w:r>
    </w:p>
    <w:p w14:paraId="12000BA3" w14:textId="77777777" w:rsidR="004E5259" w:rsidRPr="003B1D38" w:rsidRDefault="004E5259" w:rsidP="18ACD1FE">
      <w:pPr>
        <w:rPr>
          <w:rFonts w:ascii="Arial" w:eastAsia="Arial" w:hAnsi="Arial" w:cs="Arial"/>
          <w:lang w:val="es-CO" w:eastAsia="es-ES"/>
        </w:rPr>
      </w:pPr>
    </w:p>
    <w:p w14:paraId="2EA389A0" w14:textId="4C18A830" w:rsidR="000D5F3D" w:rsidRPr="003B1D38" w:rsidRDefault="000D5F3D" w:rsidP="18ACD1FE">
      <w:pPr>
        <w:rPr>
          <w:rFonts w:ascii="Arial" w:eastAsia="Arial" w:hAnsi="Arial" w:cs="Arial"/>
          <w:b/>
          <w:bCs/>
          <w:lang w:val="es-CO" w:eastAsia="es-ES"/>
        </w:rPr>
      </w:pPr>
      <w:r w:rsidRPr="003B1D38">
        <w:rPr>
          <w:rFonts w:ascii="Arial" w:eastAsia="Arial" w:hAnsi="Arial" w:cs="Arial"/>
          <w:b/>
          <w:bCs/>
          <w:lang w:val="es-CO" w:eastAsia="es-ES"/>
        </w:rPr>
        <w:t>P</w:t>
      </w:r>
      <w:r w:rsidR="003A143F" w:rsidRPr="003B1D38">
        <w:rPr>
          <w:rFonts w:ascii="Arial" w:eastAsia="Arial" w:hAnsi="Arial" w:cs="Arial"/>
          <w:b/>
          <w:bCs/>
          <w:lang w:val="es-CO" w:eastAsia="es-ES"/>
        </w:rPr>
        <w:t>rocesos</w:t>
      </w:r>
    </w:p>
    <w:p w14:paraId="6AA47B63" w14:textId="431E719C" w:rsidR="000D5F3D" w:rsidRPr="003B1D38" w:rsidRDefault="000D5F3D" w:rsidP="18ACD1FE">
      <w:pPr>
        <w:rPr>
          <w:rFonts w:ascii="Arial" w:eastAsia="Arial" w:hAnsi="Arial" w:cs="Arial"/>
          <w:lang w:val="es-CO" w:eastAsia="es-ES"/>
        </w:rPr>
      </w:pPr>
    </w:p>
    <w:p w14:paraId="35FFFDFF" w14:textId="739EAEE0" w:rsidR="7174D6CE" w:rsidRPr="003B1D38" w:rsidRDefault="00002EBF" w:rsidP="18ACD1FE">
      <w:pPr>
        <w:pStyle w:val="Prrafodelista"/>
        <w:numPr>
          <w:ilvl w:val="0"/>
          <w:numId w:val="3"/>
        </w:numPr>
        <w:rPr>
          <w:rFonts w:ascii="Arial" w:eastAsia="Arial" w:hAnsi="Arial" w:cs="Arial"/>
          <w:color w:val="000000" w:themeColor="text1"/>
          <w:lang w:val="es-CO" w:eastAsia="es-ES"/>
        </w:rPr>
      </w:pPr>
      <w:r>
        <w:rPr>
          <w:rFonts w:ascii="Arial" w:eastAsia="Arial" w:hAnsi="Arial" w:cs="Arial"/>
          <w:lang w:val="es-CO" w:eastAsia="es-ES"/>
        </w:rPr>
        <w:t xml:space="preserve">Procesos digitales más orientados al cliente. </w:t>
      </w:r>
    </w:p>
    <w:p w14:paraId="39F300E4" w14:textId="438F513F" w:rsidR="2936391E" w:rsidRPr="003B1D38" w:rsidRDefault="2936391E" w:rsidP="18ACD1FE">
      <w:pPr>
        <w:pStyle w:val="Prrafodelista"/>
        <w:numPr>
          <w:ilvl w:val="0"/>
          <w:numId w:val="3"/>
        </w:numPr>
        <w:rPr>
          <w:rFonts w:ascii="Arial" w:eastAsia="Arial" w:hAnsi="Arial" w:cs="Arial"/>
          <w:color w:val="000000" w:themeColor="text1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 xml:space="preserve">Procesos </w:t>
      </w:r>
      <w:r w:rsidR="003948B6" w:rsidRPr="003B1D38">
        <w:rPr>
          <w:rFonts w:ascii="Arial" w:eastAsia="Arial" w:hAnsi="Arial" w:cs="Arial"/>
          <w:lang w:val="es-CO" w:eastAsia="es-ES"/>
        </w:rPr>
        <w:t>manuales o con baja automatización.</w:t>
      </w:r>
    </w:p>
    <w:p w14:paraId="01F9560D" w14:textId="7DA21EC0" w:rsidR="000D5F3D" w:rsidRPr="003B1D38" w:rsidRDefault="000D5F3D" w:rsidP="18ACD1FE">
      <w:pPr>
        <w:rPr>
          <w:rFonts w:ascii="Arial" w:eastAsia="Arial" w:hAnsi="Arial" w:cs="Arial"/>
          <w:lang w:val="es-CO" w:eastAsia="es-ES"/>
        </w:rPr>
      </w:pPr>
    </w:p>
    <w:p w14:paraId="4F82B624" w14:textId="05185A99" w:rsidR="003A143F" w:rsidRPr="003B1D38" w:rsidRDefault="003A143F" w:rsidP="18ACD1FE">
      <w:pPr>
        <w:rPr>
          <w:rFonts w:ascii="Arial" w:eastAsia="Arial" w:hAnsi="Arial" w:cs="Arial"/>
          <w:b/>
          <w:bCs/>
          <w:lang w:val="es-CO" w:eastAsia="es-ES"/>
        </w:rPr>
      </w:pPr>
      <w:r w:rsidRPr="003B1D38">
        <w:rPr>
          <w:rFonts w:ascii="Arial" w:eastAsia="Arial" w:hAnsi="Arial" w:cs="Arial"/>
          <w:b/>
          <w:bCs/>
          <w:lang w:val="es-CO" w:eastAsia="es-ES"/>
        </w:rPr>
        <w:t>Tecnología</w:t>
      </w:r>
    </w:p>
    <w:p w14:paraId="78DF0AA2" w14:textId="1FA7EB3B" w:rsidR="000D5F3D" w:rsidRPr="003B1D38" w:rsidRDefault="000D5F3D" w:rsidP="18ACD1FE">
      <w:pPr>
        <w:rPr>
          <w:rFonts w:ascii="Arial" w:eastAsia="Arial" w:hAnsi="Arial" w:cs="Arial"/>
          <w:lang w:val="es-CO" w:eastAsia="es-ES"/>
        </w:rPr>
      </w:pPr>
    </w:p>
    <w:p w14:paraId="4A145B0A" w14:textId="6527A118" w:rsidR="6834E0C0" w:rsidRPr="003B1D38" w:rsidRDefault="6834E0C0" w:rsidP="18ACD1FE">
      <w:pPr>
        <w:pStyle w:val="Prrafodelista"/>
        <w:numPr>
          <w:ilvl w:val="0"/>
          <w:numId w:val="2"/>
        </w:numPr>
        <w:rPr>
          <w:rFonts w:ascii="Arial" w:eastAsia="Arial" w:hAnsi="Arial" w:cs="Arial"/>
          <w:color w:val="000000" w:themeColor="text1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>Tecnología en proceso de actualización y robustecimiento</w:t>
      </w:r>
      <w:r w:rsidR="0CBB0FA3" w:rsidRPr="003B1D38">
        <w:rPr>
          <w:rFonts w:ascii="Arial" w:eastAsia="Arial" w:hAnsi="Arial" w:cs="Arial"/>
          <w:lang w:val="es-CO" w:eastAsia="es-ES"/>
        </w:rPr>
        <w:t>.</w:t>
      </w:r>
    </w:p>
    <w:p w14:paraId="646D3601" w14:textId="75831935" w:rsidR="26333575" w:rsidRPr="003B1D38" w:rsidRDefault="26333575" w:rsidP="18ACD1FE">
      <w:pPr>
        <w:pStyle w:val="Prrafodelista"/>
        <w:numPr>
          <w:ilvl w:val="0"/>
          <w:numId w:val="2"/>
        </w:numPr>
        <w:rPr>
          <w:rFonts w:ascii="Arial" w:eastAsia="Arial" w:hAnsi="Arial" w:cs="Arial"/>
          <w:color w:val="000000" w:themeColor="text1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>S</w:t>
      </w:r>
      <w:r w:rsidR="59E963D4" w:rsidRPr="003B1D38">
        <w:rPr>
          <w:rFonts w:ascii="Arial" w:eastAsia="Arial" w:hAnsi="Arial" w:cs="Arial"/>
          <w:lang w:val="es-CO" w:eastAsia="es-ES"/>
        </w:rPr>
        <w:t>e requier</w:t>
      </w:r>
      <w:r w:rsidR="388630F5" w:rsidRPr="003B1D38">
        <w:rPr>
          <w:rFonts w:ascii="Arial" w:eastAsia="Arial" w:hAnsi="Arial" w:cs="Arial"/>
          <w:lang w:val="es-CO" w:eastAsia="es-ES"/>
        </w:rPr>
        <w:t>e</w:t>
      </w:r>
      <w:r w:rsidR="59E963D4" w:rsidRPr="003B1D38">
        <w:rPr>
          <w:rFonts w:ascii="Arial" w:eastAsia="Arial" w:hAnsi="Arial" w:cs="Arial"/>
          <w:lang w:val="es-CO" w:eastAsia="es-ES"/>
        </w:rPr>
        <w:t xml:space="preserve"> mayor infraestructura </w:t>
      </w:r>
      <w:r w:rsidR="002A44D7" w:rsidRPr="003B1D38">
        <w:rPr>
          <w:rFonts w:ascii="Arial" w:eastAsia="Arial" w:hAnsi="Arial" w:cs="Arial"/>
          <w:lang w:val="es-CO" w:eastAsia="es-ES"/>
        </w:rPr>
        <w:t>e</w:t>
      </w:r>
      <w:r w:rsidR="59E963D4" w:rsidRPr="003B1D38">
        <w:rPr>
          <w:rFonts w:ascii="Arial" w:eastAsia="Arial" w:hAnsi="Arial" w:cs="Arial"/>
          <w:lang w:val="es-CO" w:eastAsia="es-ES"/>
        </w:rPr>
        <w:t xml:space="preserve"> implementación de nuevos servicios de integración.</w:t>
      </w:r>
    </w:p>
    <w:p w14:paraId="560C1768" w14:textId="0218D9B5" w:rsidR="18ACD1FE" w:rsidRPr="003B1D38" w:rsidRDefault="18ACD1FE" w:rsidP="18ACD1FE">
      <w:pPr>
        <w:rPr>
          <w:rFonts w:ascii="Arial" w:eastAsia="Arial" w:hAnsi="Arial" w:cs="Arial"/>
          <w:lang w:val="es-CO" w:eastAsia="es-ES"/>
        </w:rPr>
      </w:pPr>
    </w:p>
    <w:p w14:paraId="07F7EC03" w14:textId="47069525" w:rsidR="000D5F3D" w:rsidRPr="003B1D38" w:rsidRDefault="000D5F3D" w:rsidP="18ACD1FE">
      <w:pPr>
        <w:rPr>
          <w:rFonts w:ascii="Arial" w:eastAsia="Arial" w:hAnsi="Arial" w:cs="Arial"/>
          <w:b/>
          <w:bCs/>
          <w:lang w:val="es-CO" w:eastAsia="es-ES"/>
        </w:rPr>
      </w:pPr>
      <w:r w:rsidRPr="003B1D38">
        <w:rPr>
          <w:rFonts w:ascii="Arial" w:eastAsia="Arial" w:hAnsi="Arial" w:cs="Arial"/>
          <w:b/>
          <w:bCs/>
          <w:lang w:val="es-CO" w:eastAsia="es-ES"/>
        </w:rPr>
        <w:t>P</w:t>
      </w:r>
      <w:r w:rsidR="003A143F" w:rsidRPr="003B1D38">
        <w:rPr>
          <w:rFonts w:ascii="Arial" w:eastAsia="Arial" w:hAnsi="Arial" w:cs="Arial"/>
          <w:b/>
          <w:bCs/>
          <w:lang w:val="es-CO" w:eastAsia="es-ES"/>
        </w:rPr>
        <w:t>ersonas</w:t>
      </w:r>
    </w:p>
    <w:p w14:paraId="5F3DD5F0" w14:textId="77777777" w:rsidR="005F67A9" w:rsidRPr="003B1D38" w:rsidRDefault="005F67A9" w:rsidP="18ACD1FE">
      <w:pPr>
        <w:rPr>
          <w:rFonts w:ascii="Arial" w:eastAsia="Arial" w:hAnsi="Arial" w:cs="Arial"/>
          <w:b/>
          <w:bCs/>
          <w:lang w:val="es-CO" w:eastAsia="es-ES"/>
        </w:rPr>
      </w:pPr>
    </w:p>
    <w:p w14:paraId="2F530272" w14:textId="4420CE9A" w:rsidR="000D5F3D" w:rsidRPr="003B1D38" w:rsidRDefault="3AA52058" w:rsidP="18ACD1FE">
      <w:pPr>
        <w:pStyle w:val="Prrafodelista"/>
        <w:numPr>
          <w:ilvl w:val="0"/>
          <w:numId w:val="2"/>
        </w:numPr>
        <w:rPr>
          <w:rFonts w:ascii="Arial" w:eastAsia="Arial" w:hAnsi="Arial" w:cs="Arial"/>
          <w:color w:val="000000" w:themeColor="text1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>No todos los colaboradores están en el mismo nivel de competencias digitales</w:t>
      </w:r>
      <w:r w:rsidR="4EAA5A98" w:rsidRPr="003B1D38">
        <w:rPr>
          <w:rFonts w:ascii="Arial" w:eastAsia="Arial" w:hAnsi="Arial" w:cs="Arial"/>
          <w:lang w:val="es-CO" w:eastAsia="es-ES"/>
        </w:rPr>
        <w:t>.</w:t>
      </w:r>
    </w:p>
    <w:p w14:paraId="7FAEE22F" w14:textId="46AEE4A3" w:rsidR="784AC208" w:rsidRPr="003B1D38" w:rsidRDefault="784AC208" w:rsidP="18ACD1FE">
      <w:pPr>
        <w:pStyle w:val="Prrafodelista"/>
        <w:numPr>
          <w:ilvl w:val="0"/>
          <w:numId w:val="2"/>
        </w:numPr>
        <w:rPr>
          <w:rFonts w:ascii="Arial" w:eastAsia="Arial" w:hAnsi="Arial" w:cs="Arial"/>
          <w:color w:val="000000" w:themeColor="text1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>F</w:t>
      </w:r>
      <w:r w:rsidR="2B8E4D49" w:rsidRPr="003B1D38">
        <w:rPr>
          <w:rFonts w:ascii="Arial" w:eastAsia="Arial" w:hAnsi="Arial" w:cs="Arial"/>
          <w:lang w:val="es-CO" w:eastAsia="es-ES"/>
        </w:rPr>
        <w:t>alta consolida</w:t>
      </w:r>
      <w:r w:rsidR="06F5D313" w:rsidRPr="003B1D38">
        <w:rPr>
          <w:rFonts w:ascii="Arial" w:eastAsia="Arial" w:hAnsi="Arial" w:cs="Arial"/>
          <w:lang w:val="es-CO" w:eastAsia="es-ES"/>
        </w:rPr>
        <w:t>r</w:t>
      </w:r>
      <w:r w:rsidR="2B8E4D49" w:rsidRPr="003B1D38">
        <w:rPr>
          <w:rFonts w:ascii="Arial" w:eastAsia="Arial" w:hAnsi="Arial" w:cs="Arial"/>
          <w:lang w:val="es-CO" w:eastAsia="es-ES"/>
        </w:rPr>
        <w:t xml:space="preserve"> </w:t>
      </w:r>
      <w:r w:rsidR="7FD6C047" w:rsidRPr="003B1D38">
        <w:rPr>
          <w:rFonts w:ascii="Arial" w:eastAsia="Arial" w:hAnsi="Arial" w:cs="Arial"/>
          <w:lang w:val="es-CO" w:eastAsia="es-ES"/>
        </w:rPr>
        <w:t>l</w:t>
      </w:r>
      <w:r w:rsidR="2B8E4D49" w:rsidRPr="003B1D38">
        <w:rPr>
          <w:rFonts w:ascii="Arial" w:eastAsia="Arial" w:hAnsi="Arial" w:cs="Arial"/>
          <w:lang w:val="es-CO" w:eastAsia="es-ES"/>
        </w:rPr>
        <w:t>a cultura de transformación digital en los líderes de los procesos</w:t>
      </w:r>
      <w:r w:rsidR="5C18B348" w:rsidRPr="003B1D38">
        <w:rPr>
          <w:rFonts w:ascii="Arial" w:eastAsia="Arial" w:hAnsi="Arial" w:cs="Arial"/>
          <w:lang w:val="es-CO" w:eastAsia="es-ES"/>
        </w:rPr>
        <w:t>.</w:t>
      </w:r>
    </w:p>
    <w:p w14:paraId="6A514721" w14:textId="5461F677" w:rsidR="4BA3BC23" w:rsidRPr="003B1D38" w:rsidRDefault="4BA3BC23" w:rsidP="18ACD1FE">
      <w:pPr>
        <w:pStyle w:val="Prrafodelista"/>
        <w:numPr>
          <w:ilvl w:val="0"/>
          <w:numId w:val="2"/>
        </w:numPr>
        <w:rPr>
          <w:rFonts w:ascii="Arial" w:eastAsia="Arial" w:hAnsi="Arial" w:cs="Arial"/>
          <w:color w:val="000000" w:themeColor="text1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>Resistencia al cambio.</w:t>
      </w:r>
    </w:p>
    <w:p w14:paraId="0FBCDDC3" w14:textId="5B944B0B" w:rsidR="00B072D3" w:rsidRDefault="00B072D3" w:rsidP="001079BB">
      <w:pPr>
        <w:rPr>
          <w:rFonts w:ascii="Arial" w:eastAsia="Arial" w:hAnsi="Arial" w:cs="Arial"/>
          <w:color w:val="000000" w:themeColor="text1"/>
          <w:lang w:val="es-CO" w:eastAsia="es-ES"/>
        </w:rPr>
      </w:pPr>
    </w:p>
    <w:p w14:paraId="0C178B7A" w14:textId="48C29F74" w:rsidR="001079BB" w:rsidRPr="003B1D38" w:rsidRDefault="001079BB" w:rsidP="001079BB">
      <w:pPr>
        <w:rPr>
          <w:rFonts w:ascii="Arial" w:eastAsia="Arial" w:hAnsi="Arial" w:cs="Arial"/>
          <w:b/>
          <w:bCs/>
          <w:lang w:val="es-CO" w:eastAsia="es-ES"/>
        </w:rPr>
      </w:pPr>
      <w:r w:rsidRPr="003B1D38">
        <w:rPr>
          <w:rFonts w:ascii="Arial" w:eastAsia="Arial" w:hAnsi="Arial" w:cs="Arial"/>
          <w:b/>
          <w:bCs/>
          <w:lang w:val="es-CO" w:eastAsia="es-ES"/>
        </w:rPr>
        <w:t>D</w:t>
      </w:r>
      <w:r w:rsidR="003A143F" w:rsidRPr="003B1D38">
        <w:rPr>
          <w:rFonts w:ascii="Arial" w:eastAsia="Arial" w:hAnsi="Arial" w:cs="Arial"/>
          <w:b/>
          <w:bCs/>
          <w:lang w:val="es-CO" w:eastAsia="es-ES"/>
        </w:rPr>
        <w:t>atos</w:t>
      </w:r>
    </w:p>
    <w:p w14:paraId="5DE32B2E" w14:textId="04DD3829" w:rsidR="000D5F3D" w:rsidRPr="003B1D38" w:rsidRDefault="000D5F3D" w:rsidP="18ACD1FE">
      <w:pPr>
        <w:rPr>
          <w:rFonts w:ascii="Arial" w:eastAsia="Arial" w:hAnsi="Arial" w:cs="Arial"/>
          <w:lang w:val="es-CO" w:eastAsia="es-ES"/>
        </w:rPr>
      </w:pPr>
    </w:p>
    <w:p w14:paraId="277FD008" w14:textId="3B4F91E0" w:rsidR="001079BB" w:rsidRPr="003B1D38" w:rsidRDefault="001079BB" w:rsidP="001079BB">
      <w:pPr>
        <w:pStyle w:val="Prrafodelista"/>
        <w:numPr>
          <w:ilvl w:val="0"/>
          <w:numId w:val="2"/>
        </w:numPr>
        <w:rPr>
          <w:rFonts w:ascii="Arial" w:eastAsia="Arial" w:hAnsi="Arial" w:cs="Arial"/>
          <w:color w:val="000000" w:themeColor="text1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 xml:space="preserve">No todos los colaboradores </w:t>
      </w:r>
      <w:r w:rsidR="00DD4F3B" w:rsidRPr="003B1D38">
        <w:rPr>
          <w:rFonts w:ascii="Arial" w:eastAsia="Arial" w:hAnsi="Arial" w:cs="Arial"/>
          <w:lang w:val="es-CO" w:eastAsia="es-ES"/>
        </w:rPr>
        <w:t>saben analizar datos de sus procesos.</w:t>
      </w:r>
    </w:p>
    <w:p w14:paraId="35C02608" w14:textId="02E51FC8" w:rsidR="001079BB" w:rsidRPr="003B1D38" w:rsidRDefault="004A2D07" w:rsidP="009F710F">
      <w:pPr>
        <w:pStyle w:val="Prrafodelista"/>
        <w:numPr>
          <w:ilvl w:val="0"/>
          <w:numId w:val="2"/>
        </w:numPr>
        <w:rPr>
          <w:rFonts w:ascii="Arial" w:eastAsia="Arial" w:hAnsi="Arial" w:cs="Arial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>Falta articulación entre los Data</w:t>
      </w:r>
      <w:r w:rsidR="003C2B16" w:rsidRPr="003B1D38">
        <w:rPr>
          <w:rFonts w:ascii="Arial" w:eastAsia="Arial" w:hAnsi="Arial" w:cs="Arial"/>
          <w:lang w:val="es-CO" w:eastAsia="es-ES"/>
        </w:rPr>
        <w:t xml:space="preserve"> S</w:t>
      </w:r>
      <w:r w:rsidRPr="003B1D38">
        <w:rPr>
          <w:rFonts w:ascii="Arial" w:eastAsia="Arial" w:hAnsi="Arial" w:cs="Arial"/>
          <w:lang w:val="es-CO" w:eastAsia="es-ES"/>
        </w:rPr>
        <w:t>tewar</w:t>
      </w:r>
      <w:r w:rsidR="003C2B16" w:rsidRPr="003B1D38">
        <w:rPr>
          <w:rFonts w:ascii="Arial" w:eastAsia="Arial" w:hAnsi="Arial" w:cs="Arial"/>
          <w:lang w:val="es-CO" w:eastAsia="es-ES"/>
        </w:rPr>
        <w:t>d</w:t>
      </w:r>
      <w:r w:rsidRPr="003B1D38">
        <w:rPr>
          <w:rFonts w:ascii="Arial" w:eastAsia="Arial" w:hAnsi="Arial" w:cs="Arial"/>
          <w:lang w:val="es-CO" w:eastAsia="es-ES"/>
        </w:rPr>
        <w:t xml:space="preserve"> y Data Custodian.</w:t>
      </w:r>
    </w:p>
    <w:p w14:paraId="6E4F4E68" w14:textId="198687E8" w:rsidR="18ACD1FE" w:rsidRPr="003B1D38" w:rsidRDefault="18ACD1FE" w:rsidP="18ACD1FE">
      <w:pPr>
        <w:rPr>
          <w:rFonts w:ascii="Arial" w:eastAsia="Arial" w:hAnsi="Arial" w:cs="Arial"/>
          <w:lang w:val="es-CO" w:eastAsia="es-ES"/>
        </w:rPr>
      </w:pPr>
    </w:p>
    <w:p w14:paraId="6F91B97D" w14:textId="77777777" w:rsidR="00905598" w:rsidRPr="003B1D38" w:rsidRDefault="00905598" w:rsidP="18ACD1FE">
      <w:pPr>
        <w:rPr>
          <w:rFonts w:ascii="Arial" w:eastAsia="Arial" w:hAnsi="Arial" w:cs="Arial"/>
          <w:lang w:val="es-CO" w:eastAsia="es-ES"/>
        </w:rPr>
      </w:pPr>
    </w:p>
    <w:p w14:paraId="70B2E0C9" w14:textId="20496598" w:rsidR="00B04B9F" w:rsidRPr="003B1D38" w:rsidRDefault="000D5F3D" w:rsidP="18ACD1FE">
      <w:pPr>
        <w:pStyle w:val="Ttulo1"/>
        <w:numPr>
          <w:ilvl w:val="1"/>
          <w:numId w:val="11"/>
        </w:numPr>
        <w:rPr>
          <w:rFonts w:ascii="Arial" w:eastAsia="Arial" w:hAnsi="Arial" w:cs="Arial"/>
          <w:snapToGrid w:val="0"/>
          <w:sz w:val="22"/>
        </w:rPr>
      </w:pPr>
      <w:r w:rsidRPr="003B1D38">
        <w:rPr>
          <w:rFonts w:ascii="Arial" w:eastAsia="Arial" w:hAnsi="Arial" w:cs="Arial"/>
          <w:snapToGrid w:val="0"/>
          <w:sz w:val="22"/>
        </w:rPr>
        <w:t xml:space="preserve"> </w:t>
      </w:r>
      <w:bookmarkStart w:id="7" w:name="_Toc125641142"/>
      <w:r w:rsidR="003A143F" w:rsidRPr="003B1D38">
        <w:rPr>
          <w:rFonts w:ascii="Arial" w:eastAsia="Arial" w:hAnsi="Arial" w:cs="Arial"/>
          <w:snapToGrid w:val="0"/>
          <w:sz w:val="22"/>
        </w:rPr>
        <w:t>Estado de madurez digital</w:t>
      </w:r>
      <w:bookmarkEnd w:id="7"/>
    </w:p>
    <w:p w14:paraId="400F855E" w14:textId="2E7C3886" w:rsidR="00910E59" w:rsidRPr="003B1D38" w:rsidRDefault="00910E59" w:rsidP="00910E59">
      <w:pPr>
        <w:rPr>
          <w:rFonts w:ascii="Arial" w:eastAsia="Arial" w:hAnsi="Arial" w:cs="Arial"/>
          <w:lang w:val="es-CO" w:eastAsia="es-ES"/>
        </w:rPr>
      </w:pPr>
    </w:p>
    <w:p w14:paraId="6E912A31" w14:textId="32601980" w:rsidR="00910E59" w:rsidRPr="003B1D38" w:rsidRDefault="00002EBF" w:rsidP="00910E59">
      <w:pPr>
        <w:rPr>
          <w:rFonts w:ascii="Arial" w:eastAsia="Arial" w:hAnsi="Arial" w:cs="Arial"/>
          <w:lang w:val="es-CO" w:eastAsia="es-ES"/>
        </w:rPr>
      </w:pPr>
      <w:r>
        <w:rPr>
          <w:rFonts w:ascii="Arial" w:eastAsia="Arial" w:hAnsi="Arial" w:cs="Arial"/>
          <w:lang w:val="es-CO" w:eastAsia="es-ES"/>
        </w:rPr>
        <w:t>Se a</w:t>
      </w:r>
      <w:r w:rsidR="00152E77" w:rsidRPr="003B1D38">
        <w:rPr>
          <w:rFonts w:ascii="Arial" w:eastAsia="Arial" w:hAnsi="Arial" w:cs="Arial"/>
          <w:lang w:val="es-CO" w:eastAsia="es-ES"/>
        </w:rPr>
        <w:t>ctualizó el grado de madurez digital de la compañía, encontrando un incremento con respecto al año anterior.</w:t>
      </w:r>
    </w:p>
    <w:p w14:paraId="257E0898" w14:textId="77777777" w:rsidR="00152E77" w:rsidRPr="003B1D38" w:rsidRDefault="00152E77" w:rsidP="00910E59">
      <w:pPr>
        <w:rPr>
          <w:rFonts w:ascii="Arial" w:eastAsia="Arial" w:hAnsi="Arial" w:cs="Arial"/>
          <w:lang w:val="es-CO" w:eastAsia="es-ES"/>
        </w:rPr>
      </w:pPr>
    </w:p>
    <w:p w14:paraId="4937C1A1" w14:textId="039FF934" w:rsidR="00910E59" w:rsidRPr="003B1D38" w:rsidRDefault="00152E77" w:rsidP="00910E59">
      <w:pPr>
        <w:rPr>
          <w:rFonts w:ascii="Arial" w:eastAsia="Arial" w:hAnsi="Arial" w:cs="Arial"/>
          <w:lang w:val="es-CO" w:eastAsia="es-ES"/>
        </w:rPr>
      </w:pPr>
      <w:r w:rsidRPr="003B1D38">
        <w:rPr>
          <w:rFonts w:ascii="Arial" w:eastAsia="Arial" w:hAnsi="Arial" w:cs="Arial"/>
          <w:noProof/>
          <w:lang w:val="es-CO" w:eastAsia="es-ES"/>
        </w:rPr>
        <w:drawing>
          <wp:inline distT="0" distB="0" distL="0" distR="0" wp14:anchorId="2B27E1FC" wp14:editId="57D9A2D5">
            <wp:extent cx="5973445" cy="1668145"/>
            <wp:effectExtent l="0" t="0" r="8255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DE8B8" w14:textId="77777777" w:rsidR="0016632D" w:rsidRPr="003B1D38" w:rsidRDefault="0016632D" w:rsidP="18ACD1FE">
      <w:pPr>
        <w:rPr>
          <w:rFonts w:ascii="Arial" w:eastAsia="Arial" w:hAnsi="Arial" w:cs="Arial"/>
          <w:lang w:val="es-CO" w:eastAsia="es-ES"/>
        </w:rPr>
      </w:pPr>
    </w:p>
    <w:p w14:paraId="4FF15698" w14:textId="0FF08E00" w:rsidR="000D5F3D" w:rsidRPr="003B1D38" w:rsidRDefault="000D5F3D" w:rsidP="18ACD1FE">
      <w:pPr>
        <w:pStyle w:val="Ttulo1"/>
        <w:numPr>
          <w:ilvl w:val="1"/>
          <w:numId w:val="11"/>
        </w:numPr>
        <w:rPr>
          <w:rFonts w:ascii="Arial" w:eastAsia="Arial" w:hAnsi="Arial" w:cs="Arial"/>
          <w:sz w:val="22"/>
        </w:rPr>
      </w:pPr>
      <w:bookmarkStart w:id="8" w:name="_Toc125641143"/>
      <w:r w:rsidRPr="003B1D38">
        <w:rPr>
          <w:rFonts w:ascii="Arial" w:eastAsia="Arial" w:hAnsi="Arial" w:cs="Arial"/>
          <w:sz w:val="22"/>
        </w:rPr>
        <w:t>M</w:t>
      </w:r>
      <w:r w:rsidR="003A143F" w:rsidRPr="003B1D38">
        <w:rPr>
          <w:rFonts w:ascii="Arial" w:eastAsia="Arial" w:hAnsi="Arial" w:cs="Arial"/>
          <w:sz w:val="22"/>
        </w:rPr>
        <w:t>apa de calor</w:t>
      </w:r>
      <w:bookmarkEnd w:id="8"/>
    </w:p>
    <w:p w14:paraId="5EE66855" w14:textId="483D7FB0" w:rsidR="000D5F3D" w:rsidRPr="003B1D38" w:rsidRDefault="000D5F3D" w:rsidP="18ACD1FE">
      <w:pPr>
        <w:rPr>
          <w:rFonts w:ascii="Arial" w:eastAsia="Arial" w:hAnsi="Arial" w:cs="Arial"/>
          <w:color w:val="auto"/>
          <w:kern w:val="0"/>
          <w:lang w:val="es-CO" w:eastAsia="en-US"/>
        </w:rPr>
      </w:pPr>
    </w:p>
    <w:p w14:paraId="60EB9976" w14:textId="2BBF0656" w:rsidR="000D5F3D" w:rsidRPr="003B1D38" w:rsidRDefault="000D5F3D" w:rsidP="003975AA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0D0D0D" w:themeColor="text1" w:themeTint="F2"/>
          <w:lang w:val="es-CO" w:eastAsia="es-ES"/>
        </w:rPr>
      </w:pP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 xml:space="preserve">A partir del análisis de los procesos </w:t>
      </w:r>
      <w:r w:rsidR="00E202A2" w:rsidRPr="003B1D38">
        <w:rPr>
          <w:rFonts w:ascii="Arial" w:eastAsia="Arial" w:hAnsi="Arial" w:cs="Arial"/>
          <w:color w:val="auto"/>
          <w:kern w:val="0"/>
          <w:lang w:val="es-CO" w:eastAsia="en-US"/>
        </w:rPr>
        <w:t xml:space="preserve">misionales </w:t>
      </w: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y áreas organizacionales</w:t>
      </w:r>
      <w:r w:rsidR="00E202A2" w:rsidRPr="003B1D38">
        <w:rPr>
          <w:rFonts w:ascii="Arial" w:eastAsia="Arial" w:hAnsi="Arial" w:cs="Arial"/>
          <w:color w:val="auto"/>
          <w:kern w:val="0"/>
          <w:lang w:val="es-CO" w:eastAsia="en-US"/>
        </w:rPr>
        <w:t xml:space="preserve"> de la Compañía</w:t>
      </w: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, se</w:t>
      </w:r>
      <w:r w:rsidR="003975AA" w:rsidRPr="003B1D38">
        <w:rPr>
          <w:rFonts w:ascii="Arial" w:eastAsia="Arial" w:hAnsi="Arial" w:cs="Arial"/>
          <w:color w:val="auto"/>
          <w:kern w:val="0"/>
          <w:lang w:val="es-CO" w:eastAsia="en-US"/>
        </w:rPr>
        <w:t xml:space="preserve"> </w:t>
      </w: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prioriza</w:t>
      </w:r>
      <w:r w:rsidR="007A14AD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ro</w:t>
      </w: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n los </w:t>
      </w:r>
      <w:r w:rsidR="009D1928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procesos</w:t>
      </w:r>
      <w:r w:rsidR="003A143F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:</w:t>
      </w:r>
    </w:p>
    <w:p w14:paraId="7CF44FF6" w14:textId="77777777" w:rsidR="0016632D" w:rsidRPr="003B1D38" w:rsidRDefault="0016632D" w:rsidP="003975AA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 w:bidi="he-IL"/>
        </w:rPr>
      </w:pPr>
    </w:p>
    <w:p w14:paraId="3AD27168" w14:textId="51E94476" w:rsidR="009D1928" w:rsidRPr="003B1D38" w:rsidRDefault="0016632D" w:rsidP="003975AA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 w:bidi="he-IL"/>
        </w:rPr>
      </w:pP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 w:bidi="he-IL"/>
        </w:rPr>
        <w:t>L</w:t>
      </w:r>
      <w:r w:rsidR="009D1928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 w:bidi="he-IL"/>
        </w:rPr>
        <w:t>os de mayor prioridad aparecen en la esquina superior izquierda:</w:t>
      </w:r>
    </w:p>
    <w:p w14:paraId="5F1FB4DA" w14:textId="1E085EE1" w:rsidR="00FC6F18" w:rsidRPr="003B1D38" w:rsidRDefault="00FC6F18" w:rsidP="003975AA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 w:bidi="he-IL"/>
        </w:rPr>
      </w:pPr>
    </w:p>
    <w:p w14:paraId="2515B353" w14:textId="46DA4E91" w:rsidR="18ACD1FE" w:rsidRPr="003B1D38" w:rsidRDefault="00002EBF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  <w:r w:rsidRPr="003B1D38">
        <w:rPr>
          <w:rFonts w:ascii="Arial" w:eastAsia="Arial" w:hAnsi="Arial" w:cs="Arial"/>
          <w:noProof/>
          <w:color w:val="0D0D0D" w:themeColor="text1" w:themeTint="F2"/>
          <w:lang w:val="es-CO" w:eastAsia="en-US" w:bidi="he-IL"/>
        </w:rPr>
        <w:drawing>
          <wp:anchor distT="0" distB="0" distL="114300" distR="114300" simplePos="0" relativeHeight="251658241" behindDoc="0" locked="0" layoutInCell="1" allowOverlap="1" wp14:anchorId="77D235AE" wp14:editId="7155588A">
            <wp:simplePos x="0" y="0"/>
            <wp:positionH relativeFrom="margin">
              <wp:posOffset>506730</wp:posOffset>
            </wp:positionH>
            <wp:positionV relativeFrom="paragraph">
              <wp:posOffset>73025</wp:posOffset>
            </wp:positionV>
            <wp:extent cx="4773608" cy="3447009"/>
            <wp:effectExtent l="0" t="0" r="8255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608" cy="3447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21DA7" w14:textId="26E65278" w:rsidR="005F67A9" w:rsidRPr="003B1D38" w:rsidRDefault="005F67A9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11D88B5E" w14:textId="2AF3BE9D" w:rsidR="18ACD1FE" w:rsidRPr="003B1D38" w:rsidRDefault="18ACD1FE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281C6714" w14:textId="730ECB5A" w:rsidR="18ACD1FE" w:rsidRPr="003B1D38" w:rsidRDefault="18ACD1FE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199C35FB" w14:textId="09FCEB44" w:rsidR="00E202A2" w:rsidRPr="003B1D38" w:rsidRDefault="00E202A2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2CE1942A" w14:textId="599AF764" w:rsidR="003B1D38" w:rsidRPr="003B1D38" w:rsidRDefault="003B1D38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29119477" w14:textId="22796A9B" w:rsidR="003B1D38" w:rsidRPr="003B1D38" w:rsidRDefault="003B1D38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26FB79D4" w14:textId="187D725D" w:rsidR="003B1D38" w:rsidRPr="003B1D38" w:rsidRDefault="003B1D38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1F99240B" w14:textId="51086DB2" w:rsidR="003B1D38" w:rsidRPr="003B1D38" w:rsidRDefault="003B1D38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4B652C3E" w14:textId="035F138E" w:rsidR="003B1D38" w:rsidRPr="003B1D38" w:rsidRDefault="003B1D38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717DD792" w14:textId="03C3E398" w:rsidR="003B1D38" w:rsidRPr="003B1D38" w:rsidRDefault="003B1D38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0CFEF2E6" w14:textId="2BB90945" w:rsidR="003B1D38" w:rsidRPr="003B1D38" w:rsidRDefault="003B1D38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74A559E1" w14:textId="06760753" w:rsidR="003B1D38" w:rsidRPr="003B1D38" w:rsidRDefault="003B1D38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7903B4EB" w14:textId="1E409D4D" w:rsidR="003B1D38" w:rsidRPr="003B1D38" w:rsidRDefault="003B1D38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2FDF4540" w14:textId="23707D85" w:rsidR="003B1D38" w:rsidRPr="003B1D38" w:rsidRDefault="003B1D38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0BD3A6A2" w14:textId="51AC53CA" w:rsidR="003C41D0" w:rsidRPr="003B1D38" w:rsidRDefault="003C41D0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5B175C66" w14:textId="2A40A41A" w:rsidR="003C41D0" w:rsidRPr="003B1D38" w:rsidRDefault="003C41D0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0CE43444" w14:textId="29B5DEBC" w:rsidR="003C41D0" w:rsidRPr="003B1D38" w:rsidRDefault="003C41D0" w:rsidP="18ACD1FE">
      <w:pPr>
        <w:rPr>
          <w:rFonts w:ascii="Arial" w:eastAsia="Arial" w:hAnsi="Arial" w:cs="Arial"/>
          <w:color w:val="0D0D0D" w:themeColor="text1" w:themeTint="F2"/>
          <w:lang w:val="es-CO" w:eastAsia="en-US" w:bidi="he-IL"/>
        </w:rPr>
      </w:pPr>
    </w:p>
    <w:p w14:paraId="69CB4DCB" w14:textId="0D38FA47" w:rsidR="003A143F" w:rsidRPr="003B1D38" w:rsidRDefault="003A143F" w:rsidP="18ACD1FE">
      <w:pPr>
        <w:rPr>
          <w:rFonts w:ascii="Arial" w:eastAsia="Arial" w:hAnsi="Arial" w:cs="Arial"/>
          <w:lang w:val="es-CO" w:eastAsia="es-ES"/>
        </w:rPr>
      </w:pPr>
    </w:p>
    <w:p w14:paraId="7DFD5C5E" w14:textId="77777777" w:rsidR="003B1D38" w:rsidRPr="003B1D38" w:rsidRDefault="003A143F" w:rsidP="18ACD1FE">
      <w:pPr>
        <w:pStyle w:val="Ttulo1"/>
        <w:numPr>
          <w:ilvl w:val="0"/>
          <w:numId w:val="17"/>
        </w:numPr>
        <w:rPr>
          <w:rFonts w:ascii="Arial" w:eastAsia="Arial" w:hAnsi="Arial" w:cs="Arial"/>
          <w:snapToGrid w:val="0"/>
          <w:sz w:val="22"/>
        </w:rPr>
      </w:pPr>
      <w:bookmarkStart w:id="9" w:name="_Toc125641144"/>
      <w:r w:rsidRPr="003B1D38">
        <w:rPr>
          <w:rFonts w:ascii="Arial" w:eastAsia="Arial" w:hAnsi="Arial" w:cs="Arial"/>
          <w:snapToGrid w:val="0"/>
          <w:sz w:val="22"/>
        </w:rPr>
        <w:lastRenderedPageBreak/>
        <w:t>Estado al que queremos llegar y hoja de ruta</w:t>
      </w:r>
      <w:bookmarkEnd w:id="9"/>
    </w:p>
    <w:p w14:paraId="76924F17" w14:textId="77777777" w:rsidR="003B1D38" w:rsidRPr="003B1D38" w:rsidRDefault="003B1D38" w:rsidP="003B1D38">
      <w:pPr>
        <w:pStyle w:val="Ttulo1"/>
        <w:numPr>
          <w:ilvl w:val="0"/>
          <w:numId w:val="0"/>
        </w:numPr>
        <w:rPr>
          <w:rFonts w:ascii="Arial" w:eastAsia="Arial" w:hAnsi="Arial" w:cs="Arial"/>
          <w:snapToGrid w:val="0"/>
          <w:sz w:val="22"/>
        </w:rPr>
      </w:pPr>
    </w:p>
    <w:p w14:paraId="138B7246" w14:textId="181B9E3D" w:rsidR="001E16FB" w:rsidRPr="003B1D38" w:rsidRDefault="003A143F" w:rsidP="003B1D38">
      <w:pPr>
        <w:pStyle w:val="Ttulo1"/>
        <w:numPr>
          <w:ilvl w:val="0"/>
          <w:numId w:val="0"/>
        </w:numPr>
        <w:rPr>
          <w:rFonts w:ascii="Arial" w:eastAsia="Arial" w:hAnsi="Arial" w:cs="Arial"/>
          <w:snapToGrid w:val="0"/>
          <w:sz w:val="22"/>
        </w:rPr>
      </w:pPr>
      <w:bookmarkStart w:id="10" w:name="_Toc121725808"/>
      <w:bookmarkStart w:id="11" w:name="_Toc125641145"/>
      <w:r w:rsidRPr="003B1D38">
        <w:rPr>
          <w:rFonts w:ascii="Arial" w:eastAsia="Arial" w:hAnsi="Arial" w:cs="Arial"/>
          <w:sz w:val="22"/>
        </w:rPr>
        <w:t xml:space="preserve">Elementos </w:t>
      </w:r>
      <w:r w:rsidR="001E16FB" w:rsidRPr="003B1D38">
        <w:rPr>
          <w:rFonts w:ascii="Arial" w:eastAsia="Arial" w:hAnsi="Arial" w:cs="Arial"/>
          <w:sz w:val="22"/>
        </w:rPr>
        <w:t>clave a considerar:</w:t>
      </w:r>
      <w:bookmarkEnd w:id="10"/>
      <w:bookmarkEnd w:id="11"/>
    </w:p>
    <w:p w14:paraId="79377FD1" w14:textId="3C80A48F" w:rsidR="00B04B9F" w:rsidRPr="003B1D38" w:rsidRDefault="001E16FB" w:rsidP="18ACD1FE">
      <w:pPr>
        <w:rPr>
          <w:rFonts w:ascii="Arial" w:eastAsia="Arial" w:hAnsi="Arial" w:cs="Arial"/>
          <w:lang w:val="es-CO" w:eastAsia="es-ES"/>
        </w:rPr>
      </w:pPr>
      <w:r w:rsidRPr="003B1D38">
        <w:rPr>
          <w:rFonts w:ascii="Arial" w:hAnsi="Arial" w:cs="Arial"/>
          <w:noProof/>
        </w:rPr>
        <w:drawing>
          <wp:inline distT="0" distB="0" distL="0" distR="0" wp14:anchorId="2E35E12F" wp14:editId="1188CFDF">
            <wp:extent cx="5780893" cy="261634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8133" t="17739" r="27128" b="45638"/>
                    <a:stretch/>
                  </pic:blipFill>
                  <pic:spPr bwMode="auto">
                    <a:xfrm>
                      <a:off x="0" y="0"/>
                      <a:ext cx="5790944" cy="2620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652209" w14:textId="570A9FA1" w:rsidR="00367BCE" w:rsidRPr="003B1D38" w:rsidRDefault="00367BCE" w:rsidP="18ACD1FE">
      <w:pPr>
        <w:rPr>
          <w:rFonts w:ascii="Arial" w:eastAsia="Arial" w:hAnsi="Arial" w:cs="Arial"/>
          <w:b/>
          <w:bCs/>
          <w:lang w:val="es-CO" w:eastAsia="es-ES"/>
        </w:rPr>
      </w:pPr>
    </w:p>
    <w:p w14:paraId="4D9AC0EC" w14:textId="65CBD162" w:rsidR="00230DE8" w:rsidRPr="003B1D38" w:rsidRDefault="003A143F" w:rsidP="18ACD1FE">
      <w:pPr>
        <w:rPr>
          <w:rFonts w:ascii="Arial" w:eastAsia="Arial" w:hAnsi="Arial" w:cs="Arial"/>
          <w:b/>
          <w:bCs/>
          <w:lang w:val="es-CO" w:eastAsia="es-ES"/>
        </w:rPr>
      </w:pPr>
      <w:r w:rsidRPr="003B1D38">
        <w:rPr>
          <w:rFonts w:ascii="Arial" w:eastAsia="Arial" w:hAnsi="Arial" w:cs="Arial"/>
          <w:b/>
          <w:bCs/>
          <w:lang w:val="es-CO" w:eastAsia="es-ES"/>
        </w:rPr>
        <w:t>Hoja de ruta</w:t>
      </w:r>
    </w:p>
    <w:p w14:paraId="572C8D38" w14:textId="63327768" w:rsidR="003A143F" w:rsidRPr="003B1D38" w:rsidRDefault="003A143F" w:rsidP="18ACD1FE">
      <w:pPr>
        <w:rPr>
          <w:rFonts w:ascii="Arial" w:eastAsia="Arial" w:hAnsi="Arial" w:cs="Arial"/>
          <w:b/>
          <w:bCs/>
          <w:lang w:val="es-CO" w:eastAsia="es-ES"/>
        </w:rPr>
      </w:pPr>
    </w:p>
    <w:p w14:paraId="221BB75C" w14:textId="37F2D8A4" w:rsidR="003A143F" w:rsidRPr="003B1D38" w:rsidRDefault="003A143F" w:rsidP="18ACD1FE">
      <w:pPr>
        <w:rPr>
          <w:rFonts w:ascii="Arial" w:eastAsia="Arial" w:hAnsi="Arial" w:cs="Arial"/>
          <w:b/>
          <w:bCs/>
          <w:lang w:val="es-CO" w:eastAsia="es-ES"/>
        </w:rPr>
      </w:pPr>
      <w:r w:rsidRPr="003B1D38">
        <w:rPr>
          <w:rFonts w:ascii="Arial" w:eastAsia="Arial" w:hAnsi="Arial" w:cs="Arial"/>
          <w:b/>
          <w:bCs/>
          <w:noProof/>
          <w:lang w:val="es-CO" w:eastAsia="es-ES"/>
        </w:rPr>
        <w:drawing>
          <wp:inline distT="0" distB="0" distL="0" distR="0" wp14:anchorId="3DBD7E13" wp14:editId="46542946">
            <wp:extent cx="5433126" cy="1730145"/>
            <wp:effectExtent l="0" t="0" r="0" b="381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427" cy="1743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9EAEC9" w14:textId="13A4433E" w:rsidR="00230DE8" w:rsidRPr="003B1D38" w:rsidRDefault="00230DE8" w:rsidP="18ACD1FE">
      <w:pPr>
        <w:rPr>
          <w:rFonts w:ascii="Arial" w:eastAsia="Arial" w:hAnsi="Arial" w:cs="Arial"/>
          <w:b/>
          <w:bCs/>
          <w:lang w:val="es-CO" w:eastAsia="es-ES"/>
        </w:rPr>
      </w:pPr>
    </w:p>
    <w:p w14:paraId="1FB45C6B" w14:textId="654A45DE" w:rsidR="00230DE8" w:rsidRPr="003B1D38" w:rsidRDefault="00230DE8" w:rsidP="18ACD1FE">
      <w:pPr>
        <w:rPr>
          <w:rFonts w:ascii="Arial" w:eastAsia="Arial" w:hAnsi="Arial" w:cs="Arial"/>
          <w:b/>
          <w:bCs/>
          <w:lang w:val="es-CO" w:eastAsia="es-ES"/>
        </w:rPr>
      </w:pPr>
    </w:p>
    <w:p w14:paraId="6D673D0C" w14:textId="489B50AA" w:rsidR="00230DE8" w:rsidRPr="003B1D38" w:rsidRDefault="00230DE8" w:rsidP="18ACD1FE">
      <w:pPr>
        <w:rPr>
          <w:rFonts w:ascii="Arial" w:eastAsia="Arial" w:hAnsi="Arial" w:cs="Arial"/>
          <w:b/>
          <w:bCs/>
          <w:lang w:val="es-CO" w:eastAsia="es-ES"/>
        </w:rPr>
      </w:pPr>
    </w:p>
    <w:p w14:paraId="40F3FD4E" w14:textId="6B49659C" w:rsidR="00230DE8" w:rsidRPr="003B1D38" w:rsidRDefault="00230DE8" w:rsidP="18ACD1FE">
      <w:pPr>
        <w:rPr>
          <w:rFonts w:ascii="Arial" w:eastAsia="Arial" w:hAnsi="Arial" w:cs="Arial"/>
          <w:b/>
          <w:bCs/>
          <w:lang w:val="es-CO" w:eastAsia="es-ES"/>
        </w:rPr>
      </w:pPr>
    </w:p>
    <w:p w14:paraId="79CC0E6D" w14:textId="24525613" w:rsidR="00230DE8" w:rsidRPr="003B1D38" w:rsidRDefault="00230DE8" w:rsidP="18ACD1FE">
      <w:pPr>
        <w:rPr>
          <w:rFonts w:ascii="Arial" w:eastAsia="Arial" w:hAnsi="Arial" w:cs="Arial"/>
          <w:b/>
          <w:bCs/>
          <w:lang w:val="es-CO" w:eastAsia="es-ES"/>
        </w:rPr>
      </w:pPr>
    </w:p>
    <w:p w14:paraId="05BCCEBA" w14:textId="37537569" w:rsidR="00230DE8" w:rsidRPr="003B1D38" w:rsidRDefault="00230DE8" w:rsidP="18ACD1FE">
      <w:pPr>
        <w:rPr>
          <w:rFonts w:ascii="Arial" w:eastAsia="Arial" w:hAnsi="Arial" w:cs="Arial"/>
          <w:b/>
          <w:bCs/>
          <w:lang w:val="es-CO" w:eastAsia="es-ES"/>
        </w:rPr>
      </w:pPr>
    </w:p>
    <w:p w14:paraId="17CC0DB2" w14:textId="0A362342" w:rsidR="00230DE8" w:rsidRPr="003B1D38" w:rsidRDefault="00230DE8" w:rsidP="18ACD1FE">
      <w:pPr>
        <w:rPr>
          <w:rFonts w:ascii="Arial" w:eastAsia="Arial" w:hAnsi="Arial" w:cs="Arial"/>
          <w:b/>
          <w:bCs/>
          <w:lang w:val="es-CO" w:eastAsia="es-ES"/>
        </w:rPr>
      </w:pPr>
    </w:p>
    <w:p w14:paraId="7BDBDBA5" w14:textId="3C863450" w:rsidR="00230DE8" w:rsidRPr="003B1D38" w:rsidRDefault="00230DE8" w:rsidP="18ACD1FE">
      <w:pPr>
        <w:rPr>
          <w:rFonts w:ascii="Arial" w:eastAsia="Arial" w:hAnsi="Arial" w:cs="Arial"/>
          <w:b/>
          <w:bCs/>
          <w:lang w:val="es-CO" w:eastAsia="es-ES"/>
        </w:rPr>
      </w:pPr>
    </w:p>
    <w:p w14:paraId="1B4548ED" w14:textId="77777777" w:rsidR="00A93D66" w:rsidRPr="003B1D38" w:rsidRDefault="00A93D66" w:rsidP="18ACD1FE">
      <w:pPr>
        <w:rPr>
          <w:rFonts w:ascii="Arial" w:eastAsia="Arial" w:hAnsi="Arial" w:cs="Arial"/>
          <w:b/>
          <w:bCs/>
          <w:lang w:val="es-CO" w:eastAsia="es-ES"/>
        </w:rPr>
        <w:sectPr w:rsidR="00A93D66" w:rsidRPr="003B1D38" w:rsidSect="00A93D66">
          <w:footerReference w:type="even" r:id="rId17"/>
          <w:footerReference w:type="default" r:id="rId18"/>
          <w:footerReference w:type="first" r:id="rId19"/>
          <w:pgSz w:w="12242" w:h="15842" w:code="1"/>
          <w:pgMar w:top="1418" w:right="1134" w:bottom="1644" w:left="1134" w:header="720" w:footer="403" w:gutter="567"/>
          <w:cols w:space="720"/>
          <w:titlePg/>
          <w:docGrid w:linePitch="299"/>
        </w:sectPr>
      </w:pPr>
    </w:p>
    <w:p w14:paraId="6AD51929" w14:textId="6352EAAA" w:rsidR="001E16FB" w:rsidRPr="003B1D38" w:rsidRDefault="003A143F" w:rsidP="003B1D38">
      <w:pPr>
        <w:pStyle w:val="Ttulo1"/>
        <w:numPr>
          <w:ilvl w:val="1"/>
          <w:numId w:val="26"/>
        </w:numPr>
        <w:rPr>
          <w:rFonts w:ascii="Arial" w:eastAsia="Arial" w:hAnsi="Arial" w:cs="Arial"/>
          <w:sz w:val="22"/>
        </w:rPr>
      </w:pPr>
      <w:bookmarkStart w:id="12" w:name="_Toc125641146"/>
      <w:r w:rsidRPr="003B1D38">
        <w:rPr>
          <w:rFonts w:ascii="Arial" w:eastAsia="Arial" w:hAnsi="Arial" w:cs="Arial"/>
          <w:sz w:val="22"/>
        </w:rPr>
        <w:lastRenderedPageBreak/>
        <w:t>Indicadores y plan de acción</w:t>
      </w:r>
      <w:bookmarkEnd w:id="12"/>
    </w:p>
    <w:p w14:paraId="0C332AE4" w14:textId="2F73A89C" w:rsidR="001E16FB" w:rsidRPr="003B1D38" w:rsidRDefault="001E16FB" w:rsidP="18ACD1FE">
      <w:pPr>
        <w:rPr>
          <w:rFonts w:ascii="Arial" w:eastAsia="Arial" w:hAnsi="Arial" w:cs="Arial"/>
          <w:lang w:val="es-CO" w:eastAsia="es-ES"/>
        </w:rPr>
      </w:pPr>
    </w:p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1366"/>
        <w:gridCol w:w="2038"/>
        <w:gridCol w:w="1855"/>
        <w:gridCol w:w="1415"/>
        <w:gridCol w:w="1561"/>
        <w:gridCol w:w="1390"/>
        <w:gridCol w:w="779"/>
        <w:gridCol w:w="1770"/>
        <w:gridCol w:w="767"/>
      </w:tblGrid>
      <w:tr w:rsidR="00AC2B12" w:rsidRPr="003B1D38" w14:paraId="71CC7478" w14:textId="77777777" w:rsidTr="00554E93">
        <w:trPr>
          <w:trHeight w:val="197"/>
        </w:trPr>
        <w:tc>
          <w:tcPr>
            <w:tcW w:w="1323" w:type="dxa"/>
          </w:tcPr>
          <w:p w14:paraId="52CB2A8E" w14:textId="63961F5D" w:rsidR="00367BCE" w:rsidRPr="003B1D38" w:rsidRDefault="00367BCE" w:rsidP="18ACD1FE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Eje</w:t>
            </w:r>
          </w:p>
        </w:tc>
        <w:tc>
          <w:tcPr>
            <w:tcW w:w="2004" w:type="dxa"/>
          </w:tcPr>
          <w:p w14:paraId="572C66F2" w14:textId="6575F97A" w:rsidR="00367BCE" w:rsidRPr="003B1D38" w:rsidRDefault="00367BCE" w:rsidP="18ACD1FE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Iniciativa</w:t>
            </w:r>
          </w:p>
        </w:tc>
        <w:tc>
          <w:tcPr>
            <w:tcW w:w="2004" w:type="dxa"/>
          </w:tcPr>
          <w:p w14:paraId="5D763831" w14:textId="371F719C" w:rsidR="00367BCE" w:rsidRPr="003B1D38" w:rsidRDefault="00367BCE" w:rsidP="18ACD1FE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Objetivo</w:t>
            </w:r>
          </w:p>
        </w:tc>
        <w:tc>
          <w:tcPr>
            <w:tcW w:w="1369" w:type="dxa"/>
          </w:tcPr>
          <w:p w14:paraId="1B568752" w14:textId="610DC789" w:rsidR="00367BCE" w:rsidRPr="003B1D38" w:rsidRDefault="00367BCE" w:rsidP="18ACD1FE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Proyecto</w:t>
            </w:r>
          </w:p>
        </w:tc>
        <w:tc>
          <w:tcPr>
            <w:tcW w:w="1510" w:type="dxa"/>
          </w:tcPr>
          <w:p w14:paraId="61920E42" w14:textId="0FA960BD" w:rsidR="00367BCE" w:rsidRPr="003B1D38" w:rsidRDefault="00367BCE" w:rsidP="18ACD1FE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Indicador</w:t>
            </w:r>
          </w:p>
        </w:tc>
        <w:tc>
          <w:tcPr>
            <w:tcW w:w="1345" w:type="dxa"/>
          </w:tcPr>
          <w:p w14:paraId="3B39E008" w14:textId="7B6F9028" w:rsidR="00367BCE" w:rsidRPr="003B1D38" w:rsidRDefault="00367BCE" w:rsidP="18ACD1FE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Descripción</w:t>
            </w:r>
          </w:p>
        </w:tc>
        <w:tc>
          <w:tcPr>
            <w:tcW w:w="758" w:type="dxa"/>
          </w:tcPr>
          <w:p w14:paraId="36545585" w14:textId="41D1DA0A" w:rsidR="00367BCE" w:rsidRPr="003B1D38" w:rsidRDefault="00367BCE" w:rsidP="18ACD1FE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Meta</w:t>
            </w:r>
          </w:p>
        </w:tc>
        <w:tc>
          <w:tcPr>
            <w:tcW w:w="1711" w:type="dxa"/>
          </w:tcPr>
          <w:p w14:paraId="5C619526" w14:textId="4F0D566E" w:rsidR="00367BCE" w:rsidRPr="003B1D38" w:rsidRDefault="00230DE8" w:rsidP="18ACD1FE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Responsable</w:t>
            </w:r>
          </w:p>
        </w:tc>
        <w:tc>
          <w:tcPr>
            <w:tcW w:w="871" w:type="dxa"/>
          </w:tcPr>
          <w:p w14:paraId="26A3B7BC" w14:textId="28419610" w:rsidR="00367BCE" w:rsidRPr="003B1D38" w:rsidRDefault="00367BCE" w:rsidP="18ACD1FE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Plazo</w:t>
            </w:r>
          </w:p>
        </w:tc>
      </w:tr>
      <w:tr w:rsidR="00AC2B12" w:rsidRPr="003B1D38" w14:paraId="307D1E0E" w14:textId="77777777" w:rsidTr="00554E93">
        <w:trPr>
          <w:trHeight w:val="932"/>
        </w:trPr>
        <w:tc>
          <w:tcPr>
            <w:tcW w:w="1323" w:type="dxa"/>
          </w:tcPr>
          <w:p w14:paraId="765CA53F" w14:textId="5903A9BB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Procesos</w:t>
            </w:r>
          </w:p>
        </w:tc>
        <w:tc>
          <w:tcPr>
            <w:tcW w:w="2004" w:type="dxa"/>
          </w:tcPr>
          <w:p w14:paraId="5B3C5CEB" w14:textId="32C130BE" w:rsidR="00AC2B12" w:rsidRPr="003B1D38" w:rsidRDefault="00002EBF" w:rsidP="00AC2B12">
            <w:pPr>
              <w:rPr>
                <w:rFonts w:ascii="Arial" w:eastAsia="Arial" w:hAnsi="Arial" w:cs="Arial"/>
                <w:lang w:val="es-CO" w:eastAsia="es-ES"/>
              </w:rPr>
            </w:pPr>
            <w:r>
              <w:rPr>
                <w:rFonts w:ascii="Arial" w:eastAsia="Arial" w:hAnsi="Arial" w:cs="Arial"/>
                <w:lang w:val="es-CO" w:eastAsia="es-ES"/>
              </w:rPr>
              <w:t xml:space="preserve">Planeación estratégica y modelo operativo para la transformación digital </w:t>
            </w:r>
          </w:p>
        </w:tc>
        <w:tc>
          <w:tcPr>
            <w:tcW w:w="2004" w:type="dxa"/>
          </w:tcPr>
          <w:p w14:paraId="35C5871A" w14:textId="6C0B8FD9" w:rsidR="00AC2B12" w:rsidRPr="003B1D38" w:rsidRDefault="00AC2B12" w:rsidP="00AC2B1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B1D38">
              <w:rPr>
                <w:rFonts w:ascii="Arial" w:hAnsi="Arial" w:cs="Arial"/>
                <w:color w:val="222222"/>
                <w:shd w:val="clear" w:color="auto" w:fill="FFFFFF"/>
              </w:rPr>
              <w:t xml:space="preserve">Mejorar </w:t>
            </w:r>
            <w:r w:rsidR="00002EBF">
              <w:rPr>
                <w:rFonts w:ascii="Arial" w:hAnsi="Arial" w:cs="Arial"/>
                <w:color w:val="222222"/>
                <w:shd w:val="clear" w:color="auto" w:fill="FFFFFF"/>
              </w:rPr>
              <w:t xml:space="preserve">estrategia y </w:t>
            </w:r>
            <w:r w:rsidRPr="003B1D38">
              <w:rPr>
                <w:rFonts w:ascii="Arial" w:hAnsi="Arial" w:cs="Arial"/>
                <w:color w:val="222222"/>
                <w:shd w:val="clear" w:color="auto" w:fill="FFFFFF"/>
              </w:rPr>
              <w:t xml:space="preserve">procesos de la Compañía para aumentar la productividad y la satisfacción del Cliente </w:t>
            </w:r>
          </w:p>
        </w:tc>
        <w:tc>
          <w:tcPr>
            <w:tcW w:w="1369" w:type="dxa"/>
          </w:tcPr>
          <w:p w14:paraId="75DCC137" w14:textId="3D9819EE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NA</w:t>
            </w:r>
          </w:p>
        </w:tc>
        <w:tc>
          <w:tcPr>
            <w:tcW w:w="1510" w:type="dxa"/>
          </w:tcPr>
          <w:p w14:paraId="30ED53D7" w14:textId="4F915BF1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Cumplimiento del cronograma</w:t>
            </w:r>
          </w:p>
        </w:tc>
        <w:tc>
          <w:tcPr>
            <w:tcW w:w="1345" w:type="dxa"/>
          </w:tcPr>
          <w:p w14:paraId="1BB6387F" w14:textId="1680FAC7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Avance porcentual del cronograma de actividades en Simple</w:t>
            </w:r>
          </w:p>
        </w:tc>
        <w:tc>
          <w:tcPr>
            <w:tcW w:w="758" w:type="dxa"/>
          </w:tcPr>
          <w:p w14:paraId="38A22E5D" w14:textId="6D21700B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100%</w:t>
            </w:r>
          </w:p>
        </w:tc>
        <w:tc>
          <w:tcPr>
            <w:tcW w:w="1711" w:type="dxa"/>
          </w:tcPr>
          <w:p w14:paraId="40D9718A" w14:textId="36D44856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Estrategia y Desarrollo</w:t>
            </w:r>
          </w:p>
        </w:tc>
        <w:tc>
          <w:tcPr>
            <w:tcW w:w="871" w:type="dxa"/>
          </w:tcPr>
          <w:p w14:paraId="70E5871C" w14:textId="7F1E5076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202</w:t>
            </w:r>
            <w:r w:rsidR="00D256D6" w:rsidRPr="003B1D38">
              <w:rPr>
                <w:rFonts w:ascii="Arial" w:eastAsia="Arial" w:hAnsi="Arial" w:cs="Arial"/>
                <w:lang w:val="es-CO" w:eastAsia="es-ES"/>
              </w:rPr>
              <w:t>3</w:t>
            </w:r>
          </w:p>
        </w:tc>
      </w:tr>
      <w:tr w:rsidR="00AC2B12" w:rsidRPr="003B1D38" w14:paraId="75695BCC" w14:textId="77777777" w:rsidTr="00554E93">
        <w:trPr>
          <w:trHeight w:val="1839"/>
        </w:trPr>
        <w:tc>
          <w:tcPr>
            <w:tcW w:w="1323" w:type="dxa"/>
          </w:tcPr>
          <w:p w14:paraId="7317E836" w14:textId="2AD8FAD2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Tecnología</w:t>
            </w:r>
            <w:r w:rsidR="00034956" w:rsidRPr="003B1D38">
              <w:rPr>
                <w:rFonts w:ascii="Arial" w:eastAsia="Arial" w:hAnsi="Arial" w:cs="Arial"/>
                <w:lang w:val="es-CO" w:eastAsia="es-ES"/>
              </w:rPr>
              <w:t xml:space="preserve"> y</w:t>
            </w:r>
            <w:r w:rsidR="00A76A28" w:rsidRPr="003B1D38">
              <w:rPr>
                <w:rFonts w:ascii="Arial" w:eastAsia="Arial" w:hAnsi="Arial" w:cs="Arial"/>
                <w:lang w:val="es-CO" w:eastAsia="es-ES"/>
              </w:rPr>
              <w:t xml:space="preserve"> personas</w:t>
            </w:r>
          </w:p>
        </w:tc>
        <w:tc>
          <w:tcPr>
            <w:tcW w:w="2004" w:type="dxa"/>
          </w:tcPr>
          <w:p w14:paraId="77345687" w14:textId="7CB0E42E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N.A</w:t>
            </w:r>
            <w:r w:rsidR="00911E31" w:rsidRPr="003B1D38">
              <w:rPr>
                <w:rFonts w:ascii="Arial" w:eastAsia="Arial" w:hAnsi="Arial" w:cs="Arial"/>
                <w:lang w:val="es-CO" w:eastAsia="es-ES"/>
              </w:rPr>
              <w:t>.</w:t>
            </w:r>
          </w:p>
        </w:tc>
        <w:tc>
          <w:tcPr>
            <w:tcW w:w="2004" w:type="dxa"/>
          </w:tcPr>
          <w:p w14:paraId="2DE8689D" w14:textId="428BA7A8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hAnsi="Arial" w:cs="Arial"/>
                <w:color w:val="222222"/>
                <w:shd w:val="clear" w:color="auto" w:fill="FFFFFF"/>
              </w:rPr>
              <w:t>Definir la hoja de ruta de la entidad en términos de tecnologías de la información y comunicaciones, con el fin de apoyar el logro de los objetivos y metas del Plan estratégico, tomando como base la normatividad vigente sobre Transformación Digital e Innovación y los lineamientos de la política de gobierno digital, así como el Plan Nacional de Desarrollo 201</w:t>
            </w:r>
            <w:r w:rsidR="00002EBF">
              <w:rPr>
                <w:rFonts w:ascii="Arial" w:hAnsi="Arial" w:cs="Arial"/>
                <w:color w:val="222222"/>
                <w:shd w:val="clear" w:color="auto" w:fill="FFFFFF"/>
              </w:rPr>
              <w:t>2</w:t>
            </w:r>
            <w:r w:rsidRPr="003B1D38">
              <w:rPr>
                <w:rFonts w:ascii="Arial" w:hAnsi="Arial" w:cs="Arial"/>
                <w:color w:val="222222"/>
                <w:shd w:val="clear" w:color="auto" w:fill="FFFFFF"/>
              </w:rPr>
              <w:t>-202</w:t>
            </w:r>
            <w:r w:rsidR="00002EBF">
              <w:rPr>
                <w:rFonts w:ascii="Arial" w:hAnsi="Arial" w:cs="Arial"/>
                <w:color w:val="222222"/>
                <w:shd w:val="clear" w:color="auto" w:fill="FFFFFF"/>
              </w:rPr>
              <w:t>6</w:t>
            </w:r>
          </w:p>
        </w:tc>
        <w:tc>
          <w:tcPr>
            <w:tcW w:w="1369" w:type="dxa"/>
          </w:tcPr>
          <w:p w14:paraId="48021458" w14:textId="6FC8EE64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Plan Estratégico de Tecnologías de la Información PETI</w:t>
            </w:r>
          </w:p>
        </w:tc>
        <w:tc>
          <w:tcPr>
            <w:tcW w:w="1510" w:type="dxa"/>
          </w:tcPr>
          <w:p w14:paraId="12D34E7C" w14:textId="5FF2DA46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Cumplimiento del cronograma</w:t>
            </w:r>
          </w:p>
        </w:tc>
        <w:tc>
          <w:tcPr>
            <w:tcW w:w="1345" w:type="dxa"/>
          </w:tcPr>
          <w:p w14:paraId="4F76AEB5" w14:textId="0A4392FE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Avance porcentual del cronograma de actividades en Simple</w:t>
            </w:r>
          </w:p>
        </w:tc>
        <w:tc>
          <w:tcPr>
            <w:tcW w:w="758" w:type="dxa"/>
          </w:tcPr>
          <w:p w14:paraId="1719306C" w14:textId="5D6AE127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100%</w:t>
            </w:r>
          </w:p>
        </w:tc>
        <w:tc>
          <w:tcPr>
            <w:tcW w:w="1711" w:type="dxa"/>
          </w:tcPr>
          <w:p w14:paraId="3C634A78" w14:textId="198A3217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Oficina de Tecnologías de la Información</w:t>
            </w:r>
          </w:p>
        </w:tc>
        <w:tc>
          <w:tcPr>
            <w:tcW w:w="871" w:type="dxa"/>
          </w:tcPr>
          <w:p w14:paraId="482CB004" w14:textId="6433FA0A" w:rsidR="00AC2B12" w:rsidRPr="003B1D38" w:rsidRDefault="00AC2B12" w:rsidP="00AC2B12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202</w:t>
            </w:r>
            <w:r w:rsidR="00D256D6" w:rsidRPr="003B1D38">
              <w:rPr>
                <w:rFonts w:ascii="Arial" w:eastAsia="Arial" w:hAnsi="Arial" w:cs="Arial"/>
                <w:lang w:val="es-CO" w:eastAsia="es-ES"/>
              </w:rPr>
              <w:t>3</w:t>
            </w:r>
          </w:p>
        </w:tc>
      </w:tr>
      <w:tr w:rsidR="00D256D6" w:rsidRPr="003B1D38" w14:paraId="13A8A84F" w14:textId="77777777" w:rsidTr="00554E93">
        <w:trPr>
          <w:trHeight w:val="900"/>
        </w:trPr>
        <w:tc>
          <w:tcPr>
            <w:tcW w:w="1323" w:type="dxa"/>
          </w:tcPr>
          <w:p w14:paraId="2857093C" w14:textId="5A6FC93C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lastRenderedPageBreak/>
              <w:t>Tecnología</w:t>
            </w:r>
            <w:r w:rsidR="00034956" w:rsidRPr="003B1D38">
              <w:rPr>
                <w:rFonts w:ascii="Arial" w:eastAsia="Arial" w:hAnsi="Arial" w:cs="Arial"/>
                <w:lang w:val="es-CO" w:eastAsia="es-ES"/>
              </w:rPr>
              <w:t xml:space="preserve"> y procesos</w:t>
            </w:r>
          </w:p>
        </w:tc>
        <w:tc>
          <w:tcPr>
            <w:tcW w:w="2004" w:type="dxa"/>
          </w:tcPr>
          <w:p w14:paraId="2E0A1D64" w14:textId="0F7E88D1" w:rsidR="00D256D6" w:rsidRPr="003B1D38" w:rsidRDefault="00554E93" w:rsidP="00D256D6">
            <w:pPr>
              <w:rPr>
                <w:rFonts w:ascii="Arial" w:eastAsia="Arial" w:hAnsi="Arial" w:cs="Arial"/>
                <w:lang w:val="es-CO" w:eastAsia="es-ES"/>
              </w:rPr>
            </w:pPr>
            <w:r>
              <w:rPr>
                <w:rFonts w:ascii="Arial" w:eastAsia="Arial" w:hAnsi="Arial" w:cs="Arial"/>
                <w:lang w:val="es-CO" w:eastAsia="es-ES"/>
              </w:rPr>
              <w:t>Digitalización, automatización, desmaterialización y optimización de procesos</w:t>
            </w:r>
          </w:p>
        </w:tc>
        <w:tc>
          <w:tcPr>
            <w:tcW w:w="2004" w:type="dxa"/>
          </w:tcPr>
          <w:p w14:paraId="55164098" w14:textId="7EC72692" w:rsidR="00D256D6" w:rsidRPr="003B1D38" w:rsidRDefault="00554E93" w:rsidP="00D256D6">
            <w:pPr>
              <w:rPr>
                <w:rFonts w:ascii="Arial" w:eastAsia="Arial" w:hAnsi="Arial" w:cs="Arial"/>
                <w:lang w:val="es-CO" w:eastAsia="es-ES"/>
              </w:rPr>
            </w:pPr>
            <w:r>
              <w:rPr>
                <w:rFonts w:ascii="Arial" w:eastAsia="Arial" w:hAnsi="Arial" w:cs="Arial"/>
                <w:lang w:val="es-CO" w:eastAsia="es-ES"/>
              </w:rPr>
              <w:t>Digitaliza</w:t>
            </w:r>
            <w:r>
              <w:rPr>
                <w:rFonts w:ascii="Arial" w:eastAsia="Arial" w:hAnsi="Arial" w:cs="Arial"/>
                <w:lang w:val="es-CO" w:eastAsia="es-ES"/>
              </w:rPr>
              <w:t>r</w:t>
            </w:r>
            <w:r>
              <w:rPr>
                <w:rFonts w:ascii="Arial" w:eastAsia="Arial" w:hAnsi="Arial" w:cs="Arial"/>
                <w:lang w:val="es-CO" w:eastAsia="es-ES"/>
              </w:rPr>
              <w:t>, automatiza</w:t>
            </w:r>
            <w:r w:rsidR="009E34C3">
              <w:rPr>
                <w:rFonts w:ascii="Arial" w:eastAsia="Arial" w:hAnsi="Arial" w:cs="Arial"/>
                <w:lang w:val="es-CO" w:eastAsia="es-ES"/>
              </w:rPr>
              <w:t>r</w:t>
            </w:r>
            <w:r>
              <w:rPr>
                <w:rFonts w:ascii="Arial" w:eastAsia="Arial" w:hAnsi="Arial" w:cs="Arial"/>
                <w:lang w:val="es-CO" w:eastAsia="es-ES"/>
              </w:rPr>
              <w:t>, desmaterializa</w:t>
            </w:r>
            <w:r w:rsidR="009E34C3">
              <w:rPr>
                <w:rFonts w:ascii="Arial" w:eastAsia="Arial" w:hAnsi="Arial" w:cs="Arial"/>
                <w:lang w:val="es-CO" w:eastAsia="es-ES"/>
              </w:rPr>
              <w:t>r</w:t>
            </w:r>
            <w:r>
              <w:rPr>
                <w:rFonts w:ascii="Arial" w:eastAsia="Arial" w:hAnsi="Arial" w:cs="Arial"/>
                <w:lang w:val="es-CO" w:eastAsia="es-ES"/>
              </w:rPr>
              <w:t xml:space="preserve"> y </w:t>
            </w:r>
            <w:r w:rsidR="009E34C3">
              <w:rPr>
                <w:rFonts w:ascii="Arial" w:eastAsia="Arial" w:hAnsi="Arial" w:cs="Arial"/>
                <w:lang w:val="es-CO" w:eastAsia="es-ES"/>
              </w:rPr>
              <w:t>optimizar procesos de la Compañía</w:t>
            </w:r>
          </w:p>
        </w:tc>
        <w:tc>
          <w:tcPr>
            <w:tcW w:w="1369" w:type="dxa"/>
          </w:tcPr>
          <w:p w14:paraId="51B8FB0F" w14:textId="3A17E030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N.A.</w:t>
            </w:r>
          </w:p>
        </w:tc>
        <w:tc>
          <w:tcPr>
            <w:tcW w:w="1510" w:type="dxa"/>
          </w:tcPr>
          <w:p w14:paraId="4084413F" w14:textId="54367903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Cumplimiento del cronograma</w:t>
            </w:r>
          </w:p>
        </w:tc>
        <w:tc>
          <w:tcPr>
            <w:tcW w:w="1345" w:type="dxa"/>
          </w:tcPr>
          <w:p w14:paraId="2CC7DCB6" w14:textId="48CD380A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Avance porcentual del cronograma de actividades en Simple</w:t>
            </w:r>
          </w:p>
        </w:tc>
        <w:tc>
          <w:tcPr>
            <w:tcW w:w="758" w:type="dxa"/>
          </w:tcPr>
          <w:p w14:paraId="0A6B0F42" w14:textId="03EBAA35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100%</w:t>
            </w:r>
          </w:p>
        </w:tc>
        <w:tc>
          <w:tcPr>
            <w:tcW w:w="1711" w:type="dxa"/>
          </w:tcPr>
          <w:p w14:paraId="483501FC" w14:textId="17E1C84F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Oficina de Estrategia y Desarrollo</w:t>
            </w:r>
          </w:p>
        </w:tc>
        <w:tc>
          <w:tcPr>
            <w:tcW w:w="871" w:type="dxa"/>
          </w:tcPr>
          <w:p w14:paraId="349A046D" w14:textId="3126C2FA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2023</w:t>
            </w:r>
          </w:p>
        </w:tc>
      </w:tr>
      <w:tr w:rsidR="00D256D6" w:rsidRPr="003B1D38" w14:paraId="00503C95" w14:textId="77777777" w:rsidTr="00554E93">
        <w:trPr>
          <w:trHeight w:val="957"/>
        </w:trPr>
        <w:tc>
          <w:tcPr>
            <w:tcW w:w="1323" w:type="dxa"/>
          </w:tcPr>
          <w:p w14:paraId="65F392D9" w14:textId="752A47E1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Tecnología</w:t>
            </w:r>
            <w:r w:rsidR="00034956" w:rsidRPr="003B1D38">
              <w:rPr>
                <w:rFonts w:ascii="Arial" w:eastAsia="Arial" w:hAnsi="Arial" w:cs="Arial"/>
                <w:lang w:val="es-CO" w:eastAsia="es-ES"/>
              </w:rPr>
              <w:t>, procesos y personas</w:t>
            </w:r>
          </w:p>
        </w:tc>
        <w:tc>
          <w:tcPr>
            <w:tcW w:w="2004" w:type="dxa"/>
          </w:tcPr>
          <w:p w14:paraId="4C5584D8" w14:textId="034D423B" w:rsidR="00D256D6" w:rsidRPr="003B1D38" w:rsidRDefault="00002EBF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Core Vida</w:t>
            </w:r>
          </w:p>
        </w:tc>
        <w:tc>
          <w:tcPr>
            <w:tcW w:w="2004" w:type="dxa"/>
          </w:tcPr>
          <w:p w14:paraId="07D62F89" w14:textId="15FD5CF6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Digitalizar los procesos de los ramos de Vida</w:t>
            </w:r>
          </w:p>
        </w:tc>
        <w:tc>
          <w:tcPr>
            <w:tcW w:w="1369" w:type="dxa"/>
          </w:tcPr>
          <w:p w14:paraId="3EEA3ECF" w14:textId="185C8FE3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Core Vida</w:t>
            </w:r>
          </w:p>
        </w:tc>
        <w:tc>
          <w:tcPr>
            <w:tcW w:w="1510" w:type="dxa"/>
          </w:tcPr>
          <w:p w14:paraId="3B787333" w14:textId="79C5A150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Cumplimiento del cronograma</w:t>
            </w:r>
          </w:p>
        </w:tc>
        <w:tc>
          <w:tcPr>
            <w:tcW w:w="1345" w:type="dxa"/>
          </w:tcPr>
          <w:p w14:paraId="16E849DD" w14:textId="2DCA704D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Avance porcentual del cronograma de actividades en Simple</w:t>
            </w:r>
          </w:p>
        </w:tc>
        <w:tc>
          <w:tcPr>
            <w:tcW w:w="758" w:type="dxa"/>
          </w:tcPr>
          <w:p w14:paraId="6866710F" w14:textId="4A4305BA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100%</w:t>
            </w:r>
          </w:p>
        </w:tc>
        <w:tc>
          <w:tcPr>
            <w:tcW w:w="1711" w:type="dxa"/>
          </w:tcPr>
          <w:p w14:paraId="3D0C3B1E" w14:textId="78953320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Estrategia y Desarrollo</w:t>
            </w:r>
            <w:r w:rsidR="00002EBF">
              <w:rPr>
                <w:rFonts w:ascii="Arial" w:eastAsia="Arial" w:hAnsi="Arial" w:cs="Arial"/>
                <w:lang w:val="es-CO" w:eastAsia="es-ES"/>
              </w:rPr>
              <w:t xml:space="preserve"> – OTI – Vicepresidencia Técnica</w:t>
            </w:r>
          </w:p>
        </w:tc>
        <w:tc>
          <w:tcPr>
            <w:tcW w:w="871" w:type="dxa"/>
          </w:tcPr>
          <w:p w14:paraId="1944D29B" w14:textId="5AEDAAC5" w:rsidR="00D256D6" w:rsidRPr="003B1D38" w:rsidRDefault="00D256D6" w:rsidP="00D256D6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2023</w:t>
            </w:r>
          </w:p>
        </w:tc>
      </w:tr>
      <w:tr w:rsidR="00002EBF" w:rsidRPr="003B1D38" w14:paraId="69E2705B" w14:textId="77777777" w:rsidTr="00554E93">
        <w:trPr>
          <w:trHeight w:val="957"/>
        </w:trPr>
        <w:tc>
          <w:tcPr>
            <w:tcW w:w="1323" w:type="dxa"/>
          </w:tcPr>
          <w:p w14:paraId="41984614" w14:textId="50F66774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Tecnología, procesos y personas</w:t>
            </w:r>
          </w:p>
        </w:tc>
        <w:tc>
          <w:tcPr>
            <w:tcW w:w="2004" w:type="dxa"/>
          </w:tcPr>
          <w:p w14:paraId="09C5526C" w14:textId="2CA8DDB2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>
              <w:rPr>
                <w:rFonts w:ascii="Arial" w:eastAsia="Arial" w:hAnsi="Arial" w:cs="Arial"/>
                <w:lang w:val="es-CO" w:eastAsia="es-ES"/>
              </w:rPr>
              <w:t xml:space="preserve">CRM y Analítica </w:t>
            </w:r>
          </w:p>
        </w:tc>
        <w:tc>
          <w:tcPr>
            <w:tcW w:w="2004" w:type="dxa"/>
          </w:tcPr>
          <w:p w14:paraId="71F7B4F3" w14:textId="7C222E98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>
              <w:rPr>
                <w:rFonts w:ascii="Arial" w:eastAsia="Arial" w:hAnsi="Arial" w:cs="Arial"/>
                <w:lang w:val="es-CO" w:eastAsia="es-ES"/>
              </w:rPr>
              <w:t xml:space="preserve">Optimizar el relacionamiento con los clientes y la toma de decisiones </w:t>
            </w:r>
          </w:p>
        </w:tc>
        <w:tc>
          <w:tcPr>
            <w:tcW w:w="1369" w:type="dxa"/>
          </w:tcPr>
          <w:p w14:paraId="46E5C590" w14:textId="3AC0C691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>
              <w:rPr>
                <w:rFonts w:ascii="Arial" w:eastAsia="Arial" w:hAnsi="Arial" w:cs="Arial"/>
                <w:lang w:val="es-CO" w:eastAsia="es-ES"/>
              </w:rPr>
              <w:t>CRM y Analítica</w:t>
            </w:r>
          </w:p>
        </w:tc>
        <w:tc>
          <w:tcPr>
            <w:tcW w:w="1510" w:type="dxa"/>
          </w:tcPr>
          <w:p w14:paraId="77D905BE" w14:textId="7FDFE944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Cumplimiento del cronograma</w:t>
            </w:r>
          </w:p>
        </w:tc>
        <w:tc>
          <w:tcPr>
            <w:tcW w:w="1345" w:type="dxa"/>
          </w:tcPr>
          <w:p w14:paraId="5BBE4175" w14:textId="4C04C1E6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Avance porcentual del cronograma de actividades en Simple</w:t>
            </w:r>
          </w:p>
        </w:tc>
        <w:tc>
          <w:tcPr>
            <w:tcW w:w="758" w:type="dxa"/>
          </w:tcPr>
          <w:p w14:paraId="2CE21406" w14:textId="6D8F797B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100%</w:t>
            </w:r>
          </w:p>
        </w:tc>
        <w:tc>
          <w:tcPr>
            <w:tcW w:w="1711" w:type="dxa"/>
          </w:tcPr>
          <w:p w14:paraId="782700F2" w14:textId="012C7F8D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Estrategia y Desarrollo</w:t>
            </w:r>
            <w:r>
              <w:rPr>
                <w:rFonts w:ascii="Arial" w:eastAsia="Arial" w:hAnsi="Arial" w:cs="Arial"/>
                <w:lang w:val="es-CO" w:eastAsia="es-ES"/>
              </w:rPr>
              <w:t xml:space="preserve"> – OTI – Vicepresidencia De Negocios</w:t>
            </w:r>
          </w:p>
        </w:tc>
        <w:tc>
          <w:tcPr>
            <w:tcW w:w="871" w:type="dxa"/>
          </w:tcPr>
          <w:p w14:paraId="0B5C2ACB" w14:textId="57030324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2023</w:t>
            </w:r>
          </w:p>
        </w:tc>
      </w:tr>
      <w:tr w:rsidR="00002EBF" w:rsidRPr="003B1D38" w14:paraId="64EC245A" w14:textId="77777777" w:rsidTr="00554E93">
        <w:trPr>
          <w:trHeight w:val="957"/>
        </w:trPr>
        <w:tc>
          <w:tcPr>
            <w:tcW w:w="1323" w:type="dxa"/>
          </w:tcPr>
          <w:p w14:paraId="70AF5562" w14:textId="4C14FD50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Tecnología, procesos y personas</w:t>
            </w:r>
          </w:p>
        </w:tc>
        <w:tc>
          <w:tcPr>
            <w:tcW w:w="2004" w:type="dxa"/>
          </w:tcPr>
          <w:p w14:paraId="116B95D4" w14:textId="237BEC30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>
              <w:rPr>
                <w:rFonts w:ascii="Arial" w:eastAsia="Arial" w:hAnsi="Arial" w:cs="Arial"/>
                <w:lang w:val="es-CO" w:eastAsia="es-ES"/>
              </w:rPr>
              <w:t xml:space="preserve">Gestor Documental </w:t>
            </w:r>
          </w:p>
        </w:tc>
        <w:tc>
          <w:tcPr>
            <w:tcW w:w="2004" w:type="dxa"/>
          </w:tcPr>
          <w:p w14:paraId="675F97FE" w14:textId="1CD40FFA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>
              <w:rPr>
                <w:rFonts w:ascii="Arial" w:eastAsia="Arial" w:hAnsi="Arial" w:cs="Arial"/>
                <w:lang w:val="es-CO" w:eastAsia="es-ES"/>
              </w:rPr>
              <w:t>Mejorar la gestión documental de la Compañía.</w:t>
            </w:r>
          </w:p>
        </w:tc>
        <w:tc>
          <w:tcPr>
            <w:tcW w:w="1369" w:type="dxa"/>
          </w:tcPr>
          <w:p w14:paraId="5956CB08" w14:textId="27EEED35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>
              <w:rPr>
                <w:rFonts w:ascii="Arial" w:eastAsia="Arial" w:hAnsi="Arial" w:cs="Arial"/>
                <w:lang w:val="es-CO" w:eastAsia="es-ES"/>
              </w:rPr>
              <w:t>Gestor Documental</w:t>
            </w:r>
          </w:p>
        </w:tc>
        <w:tc>
          <w:tcPr>
            <w:tcW w:w="1510" w:type="dxa"/>
          </w:tcPr>
          <w:p w14:paraId="71B7D0FD" w14:textId="2AD5A69A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>
              <w:rPr>
                <w:rFonts w:ascii="Arial" w:eastAsia="Arial" w:hAnsi="Arial" w:cs="Arial"/>
                <w:lang w:val="es-CO" w:eastAsia="es-ES"/>
              </w:rPr>
              <w:t>Gestor Documental</w:t>
            </w:r>
          </w:p>
        </w:tc>
        <w:tc>
          <w:tcPr>
            <w:tcW w:w="1345" w:type="dxa"/>
          </w:tcPr>
          <w:p w14:paraId="33D96702" w14:textId="3F6C08F5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Avance porcentual del cronograma de actividades en Simple</w:t>
            </w:r>
          </w:p>
        </w:tc>
        <w:tc>
          <w:tcPr>
            <w:tcW w:w="758" w:type="dxa"/>
          </w:tcPr>
          <w:p w14:paraId="36517D30" w14:textId="2EA064B0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100%</w:t>
            </w:r>
          </w:p>
        </w:tc>
        <w:tc>
          <w:tcPr>
            <w:tcW w:w="1711" w:type="dxa"/>
          </w:tcPr>
          <w:p w14:paraId="6F3C5C86" w14:textId="4C029DF3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Estrategia y Desarrollo</w:t>
            </w:r>
            <w:r>
              <w:rPr>
                <w:rFonts w:ascii="Arial" w:eastAsia="Arial" w:hAnsi="Arial" w:cs="Arial"/>
                <w:lang w:val="es-CO" w:eastAsia="es-ES"/>
              </w:rPr>
              <w:t xml:space="preserve"> – OTI – Vicepresidencia Financiera y Administrativa</w:t>
            </w:r>
          </w:p>
        </w:tc>
        <w:tc>
          <w:tcPr>
            <w:tcW w:w="871" w:type="dxa"/>
          </w:tcPr>
          <w:p w14:paraId="79B66275" w14:textId="6C35A1E0" w:rsidR="00002EBF" w:rsidRPr="003B1D38" w:rsidRDefault="00002EBF" w:rsidP="00002EBF">
            <w:pPr>
              <w:rPr>
                <w:rFonts w:ascii="Arial" w:eastAsia="Arial" w:hAnsi="Arial" w:cs="Arial"/>
                <w:lang w:val="es-CO" w:eastAsia="es-ES"/>
              </w:rPr>
            </w:pPr>
            <w:r w:rsidRPr="003B1D38">
              <w:rPr>
                <w:rFonts w:ascii="Arial" w:eastAsia="Arial" w:hAnsi="Arial" w:cs="Arial"/>
                <w:lang w:val="es-CO" w:eastAsia="es-ES"/>
              </w:rPr>
              <w:t>2023</w:t>
            </w:r>
          </w:p>
        </w:tc>
      </w:tr>
    </w:tbl>
    <w:p w14:paraId="1348978E" w14:textId="77777777" w:rsidR="00367BCE" w:rsidRPr="003B1D38" w:rsidRDefault="00367BCE" w:rsidP="18ACD1FE">
      <w:pPr>
        <w:rPr>
          <w:rFonts w:ascii="Arial" w:eastAsia="Arial" w:hAnsi="Arial" w:cs="Arial"/>
          <w:lang w:val="es-CO" w:eastAsia="es-ES"/>
        </w:rPr>
      </w:pPr>
    </w:p>
    <w:p w14:paraId="71B0A722" w14:textId="621762FC" w:rsidR="00B04B9F" w:rsidRPr="003B1D38" w:rsidRDefault="00B04B9F" w:rsidP="18ACD1FE">
      <w:pPr>
        <w:rPr>
          <w:rFonts w:ascii="Arial" w:eastAsia="Arial" w:hAnsi="Arial" w:cs="Arial"/>
          <w:lang w:val="es-CO" w:eastAsia="es-ES"/>
        </w:rPr>
      </w:pPr>
    </w:p>
    <w:p w14:paraId="3D456DFC" w14:textId="77777777" w:rsidR="00B90C90" w:rsidRPr="003B1D38" w:rsidRDefault="00B90C90" w:rsidP="18ACD1FE">
      <w:pPr>
        <w:rPr>
          <w:rFonts w:ascii="Arial" w:eastAsia="Arial" w:hAnsi="Arial" w:cs="Arial"/>
          <w:lang w:val="es-CO" w:eastAsia="es-ES"/>
        </w:rPr>
      </w:pPr>
    </w:p>
    <w:p w14:paraId="3B9BD464" w14:textId="77777777" w:rsidR="001E16FB" w:rsidRPr="003B1D38" w:rsidRDefault="001E16FB" w:rsidP="18ACD1FE">
      <w:pPr>
        <w:autoSpaceDE w:val="0"/>
        <w:autoSpaceDN w:val="0"/>
        <w:adjustRightInd w:val="0"/>
        <w:rPr>
          <w:rFonts w:ascii="Arial" w:eastAsia="Arial" w:hAnsi="Arial" w:cs="Arial"/>
          <w:color w:val="auto"/>
          <w:kern w:val="0"/>
          <w:lang w:val="es-CO" w:eastAsia="en-US"/>
        </w:rPr>
      </w:pPr>
    </w:p>
    <w:p w14:paraId="7827309D" w14:textId="77777777" w:rsidR="003975AA" w:rsidRPr="003B1D38" w:rsidRDefault="003975AA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7612EE14" w14:textId="77777777" w:rsidR="003975AA" w:rsidRPr="003B1D38" w:rsidRDefault="003975AA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0D9B0E1B" w14:textId="77777777" w:rsidR="003975AA" w:rsidRPr="003B1D38" w:rsidRDefault="003975AA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04B5590D" w14:textId="4CD76C84" w:rsidR="003975AA" w:rsidRPr="003B1D38" w:rsidRDefault="003975AA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7F6AD519" w14:textId="407E156C" w:rsidR="00367BCE" w:rsidRPr="003B1D38" w:rsidRDefault="00367BCE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40089518" w14:textId="244C90CA" w:rsidR="00367BCE" w:rsidRPr="003B1D38" w:rsidRDefault="00367BCE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285B4B68" w14:textId="5168AD32" w:rsidR="00367BCE" w:rsidRPr="003B1D38" w:rsidRDefault="00367BCE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37C93DE4" w14:textId="3E582ECB" w:rsidR="00367BCE" w:rsidRPr="003B1D38" w:rsidRDefault="00367BCE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5807E8DA" w14:textId="427CDB7F" w:rsidR="00367BCE" w:rsidRPr="003B1D38" w:rsidRDefault="00367BCE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4AFD6AFB" w14:textId="76FE02D6" w:rsidR="00367BCE" w:rsidRPr="003B1D38" w:rsidRDefault="00367BCE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09BFBBEA" w14:textId="1B98B057" w:rsidR="00367BCE" w:rsidRPr="003B1D38" w:rsidRDefault="00367BCE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4BB1B326" w14:textId="7B32A5D2" w:rsidR="00367BCE" w:rsidRPr="003B1D38" w:rsidRDefault="00367BCE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6C7DCF24" w14:textId="77777777" w:rsidR="00A93D66" w:rsidRPr="003B1D38" w:rsidRDefault="00A93D66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  <w:sectPr w:rsidR="00A93D66" w:rsidRPr="003B1D38" w:rsidSect="00A93D66">
          <w:pgSz w:w="15842" w:h="12242" w:orient="landscape" w:code="1"/>
          <w:pgMar w:top="1134" w:right="1418" w:bottom="1134" w:left="1644" w:header="720" w:footer="403" w:gutter="567"/>
          <w:cols w:space="720"/>
          <w:titlePg/>
          <w:docGrid w:linePitch="299"/>
        </w:sectPr>
      </w:pPr>
    </w:p>
    <w:p w14:paraId="61107481" w14:textId="4C0B6711" w:rsidR="00367BCE" w:rsidRPr="003B1D38" w:rsidRDefault="00367BCE" w:rsidP="18ACD1FE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0CB610AC" w14:textId="3F3CAC6F" w:rsidR="001E16FB" w:rsidRPr="003B1D38" w:rsidRDefault="00D256D6" w:rsidP="003B1D38">
      <w:pPr>
        <w:pStyle w:val="Ttulo1"/>
        <w:numPr>
          <w:ilvl w:val="1"/>
          <w:numId w:val="26"/>
        </w:numPr>
        <w:rPr>
          <w:rFonts w:ascii="Arial" w:eastAsia="Arial" w:hAnsi="Arial" w:cs="Arial"/>
          <w:sz w:val="22"/>
        </w:rPr>
      </w:pPr>
      <w:bookmarkStart w:id="13" w:name="_Toc125641147"/>
      <w:r w:rsidRPr="003B1D38">
        <w:rPr>
          <w:rFonts w:ascii="Arial" w:eastAsia="Arial" w:hAnsi="Arial" w:cs="Arial"/>
          <w:sz w:val="22"/>
        </w:rPr>
        <w:t>Plan para eliminar barreras</w:t>
      </w:r>
      <w:bookmarkEnd w:id="13"/>
    </w:p>
    <w:p w14:paraId="064B2CDB" w14:textId="0D0491E6" w:rsidR="001E16FB" w:rsidRPr="003B1D38" w:rsidRDefault="001E16FB" w:rsidP="003975AA">
      <w:pPr>
        <w:jc w:val="both"/>
        <w:rPr>
          <w:rFonts w:ascii="Arial" w:eastAsia="Arial" w:hAnsi="Arial" w:cs="Arial"/>
          <w:color w:val="auto"/>
          <w:kern w:val="0"/>
          <w:lang w:val="es-CO" w:eastAsia="en-US"/>
        </w:rPr>
      </w:pPr>
    </w:p>
    <w:p w14:paraId="035DCAD9" w14:textId="15AFFA44" w:rsidR="001E16FB" w:rsidRPr="003B1D38" w:rsidRDefault="001E16FB" w:rsidP="003975AA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auto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Desarrollar las acciones para eliminar las barreras que impidan o</w:t>
      </w:r>
      <w:r w:rsidR="003975AA" w:rsidRPr="003B1D38">
        <w:rPr>
          <w:rFonts w:ascii="Arial" w:eastAsia="Arial" w:hAnsi="Arial" w:cs="Arial"/>
          <w:color w:val="auto"/>
          <w:kern w:val="0"/>
          <w:lang w:val="es-CO" w:eastAsia="en-US"/>
        </w:rPr>
        <w:t xml:space="preserve"> </w:t>
      </w: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ralenticen la transformación digital en cada una de las dimensiones</w:t>
      </w:r>
      <w:r w:rsidR="00D256D6" w:rsidRPr="003B1D38">
        <w:rPr>
          <w:rFonts w:ascii="Arial" w:eastAsia="Arial" w:hAnsi="Arial" w:cs="Arial"/>
          <w:color w:val="auto"/>
          <w:kern w:val="0"/>
          <w:lang w:val="es-CO" w:eastAsia="en-US"/>
        </w:rPr>
        <w:t>:</w:t>
      </w:r>
    </w:p>
    <w:p w14:paraId="09D259D0" w14:textId="65CC316A" w:rsidR="001E16FB" w:rsidRPr="003B1D38" w:rsidRDefault="001E16FB" w:rsidP="18ACD1FE">
      <w:pPr>
        <w:rPr>
          <w:rFonts w:ascii="Arial" w:eastAsia="Arial" w:hAnsi="Arial" w:cs="Arial"/>
          <w:color w:val="auto"/>
          <w:kern w:val="0"/>
          <w:lang w:val="es-CO" w:eastAsia="en-US"/>
        </w:rPr>
      </w:pPr>
    </w:p>
    <w:p w14:paraId="2C575D6D" w14:textId="17AE64C0" w:rsidR="5A56EE9C" w:rsidRPr="003B1D38" w:rsidRDefault="00034956" w:rsidP="18ACD1FE">
      <w:pPr>
        <w:rPr>
          <w:rFonts w:ascii="Arial" w:eastAsia="Arial" w:hAnsi="Arial" w:cs="Arial"/>
          <w:b/>
          <w:bCs/>
          <w:lang w:val="es-CO" w:eastAsia="es-ES"/>
        </w:rPr>
      </w:pPr>
      <w:r w:rsidRPr="003B1D38">
        <w:rPr>
          <w:rFonts w:ascii="Arial" w:eastAsia="Arial" w:hAnsi="Arial" w:cs="Arial"/>
          <w:b/>
          <w:bCs/>
          <w:lang w:val="es-CO" w:eastAsia="es-ES"/>
        </w:rPr>
        <w:t>Procesos</w:t>
      </w:r>
    </w:p>
    <w:p w14:paraId="5D78C6C9" w14:textId="431E719C" w:rsidR="18ACD1FE" w:rsidRPr="003B1D38" w:rsidRDefault="18ACD1FE" w:rsidP="18ACD1FE">
      <w:pPr>
        <w:rPr>
          <w:rFonts w:ascii="Arial" w:eastAsia="Arial" w:hAnsi="Arial" w:cs="Arial"/>
          <w:lang w:val="es-CO" w:eastAsia="es-ES"/>
        </w:rPr>
      </w:pPr>
    </w:p>
    <w:p w14:paraId="4C2FCA49" w14:textId="1D843588" w:rsidR="0085148C" w:rsidRPr="003B1D38" w:rsidRDefault="00C430BE" w:rsidP="009F710F">
      <w:pPr>
        <w:pStyle w:val="Prrafodelista"/>
        <w:numPr>
          <w:ilvl w:val="0"/>
          <w:numId w:val="3"/>
        </w:numPr>
        <w:rPr>
          <w:rFonts w:ascii="Arial" w:eastAsia="Arial" w:hAnsi="Arial" w:cs="Arial"/>
          <w:color w:val="000000" w:themeColor="text1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>Excelencia Operacional</w:t>
      </w:r>
      <w:r w:rsidR="00034956" w:rsidRPr="003B1D38">
        <w:rPr>
          <w:rFonts w:ascii="Arial" w:eastAsia="Arial" w:hAnsi="Arial" w:cs="Arial"/>
          <w:lang w:val="es-CO" w:eastAsia="es-ES"/>
        </w:rPr>
        <w:t>.</w:t>
      </w:r>
    </w:p>
    <w:p w14:paraId="405D8E9F" w14:textId="158EACB4" w:rsidR="000B4591" w:rsidRPr="003B1D38" w:rsidRDefault="000B4591" w:rsidP="000B4591">
      <w:pPr>
        <w:pStyle w:val="Prrafodelista"/>
        <w:numPr>
          <w:ilvl w:val="0"/>
          <w:numId w:val="3"/>
        </w:numPr>
        <w:rPr>
          <w:rFonts w:ascii="Arial" w:eastAsia="Arial" w:hAnsi="Arial" w:cs="Arial"/>
          <w:color w:val="auto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RPA Automatización Robótica de Procesos</w:t>
      </w:r>
      <w:r w:rsidR="00034956" w:rsidRPr="003B1D38">
        <w:rPr>
          <w:rFonts w:ascii="Arial" w:eastAsia="Arial" w:hAnsi="Arial" w:cs="Arial"/>
          <w:color w:val="auto"/>
          <w:kern w:val="0"/>
          <w:lang w:val="es-CO" w:eastAsia="en-US"/>
        </w:rPr>
        <w:t>.</w:t>
      </w:r>
    </w:p>
    <w:p w14:paraId="5C7A9936" w14:textId="77777777" w:rsidR="00B260E3" w:rsidRPr="003B1D38" w:rsidRDefault="00B260E3" w:rsidP="18ACD1FE">
      <w:pPr>
        <w:rPr>
          <w:rFonts w:ascii="Arial" w:eastAsia="Arial" w:hAnsi="Arial" w:cs="Arial"/>
          <w:b/>
          <w:bCs/>
          <w:lang w:val="es-CO" w:eastAsia="es-ES"/>
        </w:rPr>
      </w:pPr>
    </w:p>
    <w:p w14:paraId="2AD0C055" w14:textId="1513994A" w:rsidR="5A56EE9C" w:rsidRPr="003B1D38" w:rsidRDefault="00034956" w:rsidP="18ACD1FE">
      <w:pPr>
        <w:rPr>
          <w:rFonts w:ascii="Arial" w:eastAsia="Arial" w:hAnsi="Arial" w:cs="Arial"/>
          <w:b/>
          <w:bCs/>
          <w:lang w:val="es-CO" w:eastAsia="es-ES"/>
        </w:rPr>
      </w:pPr>
      <w:r w:rsidRPr="003B1D38">
        <w:rPr>
          <w:rFonts w:ascii="Arial" w:eastAsia="Arial" w:hAnsi="Arial" w:cs="Arial"/>
          <w:b/>
          <w:bCs/>
          <w:lang w:val="es-CO" w:eastAsia="es-ES"/>
        </w:rPr>
        <w:t>Tecnología</w:t>
      </w:r>
    </w:p>
    <w:p w14:paraId="786D34AE" w14:textId="1FA7EB3B" w:rsidR="18ACD1FE" w:rsidRPr="003B1D38" w:rsidRDefault="18ACD1FE" w:rsidP="18ACD1FE">
      <w:pPr>
        <w:rPr>
          <w:rFonts w:ascii="Arial" w:eastAsia="Arial" w:hAnsi="Arial" w:cs="Arial"/>
          <w:lang w:val="es-CO" w:eastAsia="es-ES"/>
        </w:rPr>
      </w:pPr>
    </w:p>
    <w:p w14:paraId="7184E9A8" w14:textId="707B975B" w:rsidR="33AA7DB4" w:rsidRPr="003B1D38" w:rsidRDefault="33AA7DB4" w:rsidP="18ACD1FE">
      <w:pPr>
        <w:pStyle w:val="Prrafodelista"/>
        <w:numPr>
          <w:ilvl w:val="0"/>
          <w:numId w:val="2"/>
        </w:numPr>
        <w:rPr>
          <w:rFonts w:ascii="Arial" w:eastAsia="Arial" w:hAnsi="Arial" w:cs="Arial"/>
          <w:color w:val="000000" w:themeColor="text1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>A</w:t>
      </w:r>
      <w:r w:rsidR="5A56EE9C" w:rsidRPr="003B1D38">
        <w:rPr>
          <w:rFonts w:ascii="Arial" w:eastAsia="Arial" w:hAnsi="Arial" w:cs="Arial"/>
          <w:lang w:val="es-CO" w:eastAsia="es-ES"/>
        </w:rPr>
        <w:t>ctualización y robustecimiento</w:t>
      </w:r>
      <w:r w:rsidR="7F05A21B" w:rsidRPr="003B1D38">
        <w:rPr>
          <w:rFonts w:ascii="Arial" w:eastAsia="Arial" w:hAnsi="Arial" w:cs="Arial"/>
          <w:lang w:val="es-CO" w:eastAsia="es-ES"/>
        </w:rPr>
        <w:t xml:space="preserve"> de las tecnologías.</w:t>
      </w:r>
    </w:p>
    <w:p w14:paraId="4FA5A427" w14:textId="46D05789" w:rsidR="7F05A21B" w:rsidRPr="003B1D38" w:rsidRDefault="7F05A21B" w:rsidP="18ACD1FE">
      <w:pPr>
        <w:pStyle w:val="Prrafodelista"/>
        <w:numPr>
          <w:ilvl w:val="0"/>
          <w:numId w:val="2"/>
        </w:numPr>
        <w:rPr>
          <w:rFonts w:ascii="Arial" w:eastAsia="Arial" w:hAnsi="Arial" w:cs="Arial"/>
          <w:color w:val="000000" w:themeColor="text1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>M</w:t>
      </w:r>
      <w:r w:rsidR="5A56EE9C" w:rsidRPr="003B1D38">
        <w:rPr>
          <w:rFonts w:ascii="Arial" w:eastAsia="Arial" w:hAnsi="Arial" w:cs="Arial"/>
          <w:lang w:val="es-CO" w:eastAsia="es-ES"/>
        </w:rPr>
        <w:t>ayor infraestructura y nuevos servicios de integración.</w:t>
      </w:r>
    </w:p>
    <w:p w14:paraId="30D7252E" w14:textId="77777777" w:rsidR="003975AA" w:rsidRPr="003B1D38" w:rsidRDefault="003975AA" w:rsidP="003975AA">
      <w:pPr>
        <w:pStyle w:val="Prrafodelista"/>
        <w:rPr>
          <w:rFonts w:ascii="Arial" w:eastAsia="Arial" w:hAnsi="Arial" w:cs="Arial"/>
          <w:color w:val="000000" w:themeColor="text1"/>
          <w:lang w:val="es-CO" w:eastAsia="es-ES"/>
        </w:rPr>
      </w:pPr>
    </w:p>
    <w:p w14:paraId="67E920A1" w14:textId="25C58196" w:rsidR="5A56EE9C" w:rsidRPr="003B1D38" w:rsidRDefault="00034956" w:rsidP="18ACD1FE">
      <w:pPr>
        <w:rPr>
          <w:rFonts w:ascii="Arial" w:eastAsia="Arial" w:hAnsi="Arial" w:cs="Arial"/>
          <w:b/>
          <w:bCs/>
          <w:lang w:val="es-CO" w:eastAsia="es-ES"/>
        </w:rPr>
      </w:pPr>
      <w:r w:rsidRPr="003B1D38">
        <w:rPr>
          <w:rFonts w:ascii="Arial" w:eastAsia="Arial" w:hAnsi="Arial" w:cs="Arial"/>
          <w:b/>
          <w:bCs/>
          <w:lang w:val="es-CO" w:eastAsia="es-ES"/>
        </w:rPr>
        <w:t>Personas</w:t>
      </w:r>
    </w:p>
    <w:p w14:paraId="39D7CBB0" w14:textId="77777777" w:rsidR="00DF4D80" w:rsidRPr="003B1D38" w:rsidRDefault="00DF4D80" w:rsidP="18ACD1FE">
      <w:pPr>
        <w:rPr>
          <w:rFonts w:ascii="Arial" w:eastAsia="Arial" w:hAnsi="Arial" w:cs="Arial"/>
          <w:b/>
          <w:bCs/>
          <w:lang w:val="es-CO" w:eastAsia="es-ES"/>
        </w:rPr>
      </w:pPr>
    </w:p>
    <w:p w14:paraId="65ABCCF4" w14:textId="4665C1AB" w:rsidR="1B336024" w:rsidRPr="003B1D38" w:rsidRDefault="1B336024" w:rsidP="18ACD1FE">
      <w:pPr>
        <w:pStyle w:val="Prrafodelista"/>
        <w:numPr>
          <w:ilvl w:val="0"/>
          <w:numId w:val="2"/>
        </w:numPr>
        <w:rPr>
          <w:rFonts w:ascii="Arial" w:eastAsia="Arial" w:hAnsi="Arial" w:cs="Arial"/>
          <w:color w:val="000000" w:themeColor="text1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>Plan de capacitación para nivelar las competencias de los colaboradores.</w:t>
      </w:r>
    </w:p>
    <w:p w14:paraId="1AE39D2A" w14:textId="4403D225" w:rsidR="1B336024" w:rsidRPr="003B1D38" w:rsidRDefault="1B336024" w:rsidP="18ACD1FE">
      <w:pPr>
        <w:pStyle w:val="Prrafodelista"/>
        <w:numPr>
          <w:ilvl w:val="0"/>
          <w:numId w:val="2"/>
        </w:numPr>
        <w:rPr>
          <w:rFonts w:ascii="Arial" w:eastAsia="Arial" w:hAnsi="Arial" w:cs="Arial"/>
          <w:color w:val="000000" w:themeColor="text1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>G</w:t>
      </w:r>
      <w:r w:rsidR="5A56EE9C" w:rsidRPr="003B1D38">
        <w:rPr>
          <w:rFonts w:ascii="Arial" w:eastAsia="Arial" w:hAnsi="Arial" w:cs="Arial"/>
          <w:lang w:val="es-CO" w:eastAsia="es-ES"/>
        </w:rPr>
        <w:t xml:space="preserve">estión del cambio </w:t>
      </w:r>
      <w:r w:rsidR="60D75170" w:rsidRPr="003B1D38">
        <w:rPr>
          <w:rFonts w:ascii="Arial" w:eastAsia="Arial" w:hAnsi="Arial" w:cs="Arial"/>
          <w:lang w:val="es-CO" w:eastAsia="es-ES"/>
        </w:rPr>
        <w:t>para la transformación digital.</w:t>
      </w:r>
    </w:p>
    <w:p w14:paraId="3FB4DBA3" w14:textId="2C0B90BE" w:rsidR="4FF06530" w:rsidRPr="003B1D38" w:rsidRDefault="4FF06530" w:rsidP="18ACD1FE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lang w:val="es-CO" w:eastAsia="es-ES"/>
        </w:rPr>
      </w:pPr>
      <w:r w:rsidRPr="003B1D38">
        <w:rPr>
          <w:rFonts w:ascii="Arial" w:eastAsia="Arial" w:hAnsi="Arial" w:cs="Arial"/>
          <w:lang w:val="es-CO" w:eastAsia="es-ES"/>
        </w:rPr>
        <w:t>Plan de comunicaciones</w:t>
      </w:r>
      <w:r w:rsidR="00034956" w:rsidRPr="003B1D38">
        <w:rPr>
          <w:rFonts w:ascii="Arial" w:eastAsia="Arial" w:hAnsi="Arial" w:cs="Arial"/>
          <w:lang w:val="es-CO" w:eastAsia="es-ES"/>
        </w:rPr>
        <w:t xml:space="preserve"> de transformación digital.</w:t>
      </w:r>
    </w:p>
    <w:p w14:paraId="02C96E41" w14:textId="77777777" w:rsidR="003975AA" w:rsidRPr="003B1D38" w:rsidRDefault="003975AA" w:rsidP="003975AA">
      <w:pPr>
        <w:rPr>
          <w:rFonts w:ascii="Arial" w:hAnsi="Arial" w:cs="Arial"/>
          <w:color w:val="000000" w:themeColor="text1"/>
          <w:lang w:val="es-CO" w:eastAsia="es-ES"/>
        </w:rPr>
      </w:pPr>
    </w:p>
    <w:p w14:paraId="3DC26996" w14:textId="74066876" w:rsidR="007A14AD" w:rsidRPr="003B1D38" w:rsidRDefault="007A14AD" w:rsidP="18ACD1FE">
      <w:pPr>
        <w:rPr>
          <w:rFonts w:ascii="Arial" w:eastAsia="Arial" w:hAnsi="Arial" w:cs="Arial"/>
          <w:b/>
          <w:bCs/>
          <w:color w:val="0D0D0D" w:themeColor="text1" w:themeTint="F2"/>
          <w:kern w:val="0"/>
          <w:lang w:val="es-CO" w:eastAsia="en-US"/>
        </w:rPr>
      </w:pPr>
    </w:p>
    <w:p w14:paraId="34E270B4" w14:textId="20D49DB3" w:rsidR="00034956" w:rsidRPr="003B1D38" w:rsidRDefault="00034956" w:rsidP="18ACD1FE">
      <w:pPr>
        <w:rPr>
          <w:rFonts w:ascii="Arial" w:eastAsia="Arial" w:hAnsi="Arial" w:cs="Arial"/>
          <w:b/>
          <w:bCs/>
          <w:color w:val="0D0D0D" w:themeColor="text1" w:themeTint="F2"/>
          <w:kern w:val="0"/>
          <w:lang w:val="es-CO" w:eastAsia="en-US"/>
        </w:rPr>
      </w:pPr>
      <w:r w:rsidRPr="003B1D38">
        <w:rPr>
          <w:rFonts w:ascii="Arial" w:eastAsia="Arial" w:hAnsi="Arial" w:cs="Arial"/>
          <w:b/>
          <w:bCs/>
          <w:color w:val="0D0D0D" w:themeColor="text1" w:themeTint="F2"/>
          <w:kern w:val="0"/>
          <w:lang w:val="es-CO" w:eastAsia="en-US"/>
        </w:rPr>
        <w:t>Plan para la gestión del Cambio Cultural</w:t>
      </w:r>
    </w:p>
    <w:p w14:paraId="57A1EC86" w14:textId="77777777" w:rsidR="00034956" w:rsidRPr="003B1D38" w:rsidRDefault="00034956" w:rsidP="00034956">
      <w:pPr>
        <w:rPr>
          <w:rFonts w:ascii="Arial" w:eastAsia="Arial" w:hAnsi="Arial" w:cs="Arial"/>
          <w:b/>
          <w:bCs/>
          <w:color w:val="0D0D0D" w:themeColor="text1" w:themeTint="F2"/>
          <w:kern w:val="0"/>
          <w:lang w:val="es-CO" w:eastAsia="en-US"/>
        </w:rPr>
      </w:pPr>
    </w:p>
    <w:p w14:paraId="5D102D3D" w14:textId="6D0260FA" w:rsidR="00034956" w:rsidRPr="003B1D38" w:rsidRDefault="00034956" w:rsidP="003B1D38">
      <w:pPr>
        <w:pStyle w:val="Ttulo1"/>
        <w:numPr>
          <w:ilvl w:val="1"/>
          <w:numId w:val="26"/>
        </w:numPr>
        <w:rPr>
          <w:rFonts w:ascii="Arial" w:eastAsia="Arial" w:hAnsi="Arial" w:cs="Arial"/>
          <w:sz w:val="22"/>
        </w:rPr>
      </w:pPr>
      <w:bookmarkStart w:id="14" w:name="_Toc125641148"/>
      <w:r w:rsidRPr="003B1D38">
        <w:rPr>
          <w:rFonts w:ascii="Arial" w:eastAsia="Arial" w:hAnsi="Arial" w:cs="Arial"/>
          <w:sz w:val="22"/>
        </w:rPr>
        <w:t>Plan de Gestión del Cambio</w:t>
      </w:r>
      <w:bookmarkEnd w:id="14"/>
    </w:p>
    <w:p w14:paraId="0F4F57B3" w14:textId="04AD1767" w:rsidR="00034956" w:rsidRPr="003B1D38" w:rsidRDefault="00034956" w:rsidP="00034956">
      <w:pPr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7F677AD1" w14:textId="487A0613" w:rsidR="00034956" w:rsidRPr="003B1D38" w:rsidRDefault="00034956" w:rsidP="00034956">
      <w:pPr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  <w:r w:rsidRPr="003B1D38"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  <w:t>Gestión del Cambio Cultural</w:t>
      </w:r>
    </w:p>
    <w:p w14:paraId="4659D915" w14:textId="4D399DE9" w:rsidR="18ACD1FE" w:rsidRPr="003B1D38" w:rsidRDefault="18ACD1FE" w:rsidP="18ACD1FE">
      <w:pPr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</w:p>
    <w:p w14:paraId="366BCE62" w14:textId="5FDDB8DD" w:rsidR="00034956" w:rsidRPr="003B1D38" w:rsidRDefault="00034956" w:rsidP="18ACD1FE">
      <w:pPr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</w:pPr>
      <w:r w:rsidRPr="003B1D38">
        <w:rPr>
          <w:rFonts w:ascii="Arial" w:eastAsia="Arial" w:hAnsi="Arial" w:cs="Arial"/>
          <w:b/>
          <w:bCs/>
          <w:color w:val="auto"/>
          <w:kern w:val="0"/>
          <w:lang w:val="es-CO" w:eastAsia="en-US"/>
        </w:rPr>
        <w:t>Plan de formación:</w:t>
      </w:r>
    </w:p>
    <w:p w14:paraId="72C0102E" w14:textId="77777777" w:rsidR="00034956" w:rsidRPr="003B1D38" w:rsidRDefault="00034956" w:rsidP="18ACD1FE">
      <w:pPr>
        <w:rPr>
          <w:rFonts w:ascii="Arial" w:eastAsia="Arial" w:hAnsi="Arial" w:cs="Arial"/>
          <w:color w:val="auto"/>
          <w:lang w:val="es-CO" w:eastAsia="en-US"/>
        </w:rPr>
      </w:pPr>
    </w:p>
    <w:p w14:paraId="7FD5E12D" w14:textId="7B1D50E6" w:rsidR="001E16FB" w:rsidRPr="003B1D38" w:rsidRDefault="00034956" w:rsidP="18ACD1FE">
      <w:pPr>
        <w:autoSpaceDE w:val="0"/>
        <w:autoSpaceDN w:val="0"/>
        <w:adjustRightInd w:val="0"/>
        <w:rPr>
          <w:rFonts w:ascii="Arial" w:eastAsia="Arial" w:hAnsi="Arial" w:cs="Arial"/>
          <w:color w:val="auto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De acuerdo con el plan institucional de capacitación PIC se realizarán los procesos de formación de los colaboradores a lo largo del año.</w:t>
      </w:r>
    </w:p>
    <w:p w14:paraId="160279C6" w14:textId="5809D106" w:rsidR="18ACD1FE" w:rsidRPr="003B1D38" w:rsidRDefault="18ACD1FE" w:rsidP="18ACD1FE">
      <w:pPr>
        <w:rPr>
          <w:rFonts w:ascii="Arial" w:eastAsia="Arial" w:hAnsi="Arial" w:cs="Arial"/>
          <w:b/>
          <w:bCs/>
          <w:color w:val="auto"/>
          <w:lang w:val="es-CO" w:eastAsia="en-US"/>
        </w:rPr>
      </w:pPr>
    </w:p>
    <w:p w14:paraId="0BA4ABC0" w14:textId="659017B8" w:rsidR="00034956" w:rsidRPr="003B1D38" w:rsidRDefault="00034956" w:rsidP="18ACD1FE">
      <w:pPr>
        <w:rPr>
          <w:rFonts w:ascii="Arial" w:eastAsia="Arial" w:hAnsi="Arial" w:cs="Arial"/>
          <w:b/>
          <w:bCs/>
          <w:color w:val="auto"/>
          <w:lang w:val="es-CO" w:eastAsia="en-US"/>
        </w:rPr>
      </w:pPr>
      <w:r w:rsidRPr="003B1D38">
        <w:rPr>
          <w:rFonts w:ascii="Arial" w:eastAsia="Arial" w:hAnsi="Arial" w:cs="Arial"/>
          <w:b/>
          <w:bCs/>
          <w:color w:val="auto"/>
          <w:lang w:val="es-CO" w:eastAsia="en-US"/>
        </w:rPr>
        <w:t>Apropiación de nuevas herramientas:</w:t>
      </w:r>
    </w:p>
    <w:p w14:paraId="6AEB0EA8" w14:textId="24325AD6" w:rsidR="00034956" w:rsidRPr="003B1D38" w:rsidRDefault="00034956" w:rsidP="18ACD1FE">
      <w:pPr>
        <w:rPr>
          <w:rFonts w:ascii="Arial" w:eastAsia="Arial" w:hAnsi="Arial" w:cs="Arial"/>
          <w:color w:val="auto"/>
          <w:lang w:val="es-CO" w:eastAsia="en-US"/>
        </w:rPr>
      </w:pPr>
    </w:p>
    <w:p w14:paraId="0F421F1C" w14:textId="77777777" w:rsidR="00034956" w:rsidRPr="003B1D38" w:rsidRDefault="00034956" w:rsidP="00034956">
      <w:pPr>
        <w:autoSpaceDE w:val="0"/>
        <w:autoSpaceDN w:val="0"/>
        <w:adjustRightInd w:val="0"/>
        <w:rPr>
          <w:rFonts w:ascii="Arial" w:eastAsia="Arial" w:hAnsi="Arial" w:cs="Arial"/>
          <w:color w:val="auto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1. Apropiación en los colaboradores</w:t>
      </w:r>
    </w:p>
    <w:p w14:paraId="76B01B75" w14:textId="77777777" w:rsidR="00034956" w:rsidRPr="003B1D38" w:rsidRDefault="00034956" w:rsidP="00034956">
      <w:pPr>
        <w:autoSpaceDE w:val="0"/>
        <w:autoSpaceDN w:val="0"/>
        <w:adjustRightInd w:val="0"/>
        <w:rPr>
          <w:rFonts w:ascii="Arial" w:eastAsia="Arial" w:hAnsi="Arial" w:cs="Arial"/>
          <w:color w:val="auto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auto"/>
          <w:kern w:val="0"/>
          <w:lang w:val="es-CO" w:eastAsia="en-US"/>
        </w:rPr>
        <w:t>2. Apropiación para los ciudadanos y usuarios</w:t>
      </w:r>
    </w:p>
    <w:p w14:paraId="3AD37CEA" w14:textId="02E9E8E3" w:rsidR="00034956" w:rsidRPr="003B1D38" w:rsidRDefault="00034956" w:rsidP="18ACD1FE">
      <w:pPr>
        <w:rPr>
          <w:rFonts w:ascii="Arial" w:eastAsia="Arial" w:hAnsi="Arial" w:cs="Arial"/>
          <w:color w:val="auto"/>
          <w:lang w:val="es-CO" w:eastAsia="en-US"/>
        </w:rPr>
      </w:pPr>
    </w:p>
    <w:p w14:paraId="7E5C1A0A" w14:textId="607DC3F3" w:rsidR="00034956" w:rsidRPr="003B1D38" w:rsidRDefault="00034956" w:rsidP="003B1D38">
      <w:pPr>
        <w:pStyle w:val="Ttulo1"/>
        <w:numPr>
          <w:ilvl w:val="1"/>
          <w:numId w:val="26"/>
        </w:numPr>
        <w:rPr>
          <w:rFonts w:ascii="Arial" w:eastAsia="Arial" w:hAnsi="Arial" w:cs="Arial"/>
          <w:sz w:val="22"/>
        </w:rPr>
      </w:pPr>
      <w:bookmarkStart w:id="15" w:name="_Toc125641149"/>
      <w:r w:rsidRPr="003B1D38">
        <w:rPr>
          <w:rFonts w:ascii="Arial" w:eastAsia="Arial" w:hAnsi="Arial" w:cs="Arial"/>
          <w:sz w:val="22"/>
        </w:rPr>
        <w:t xml:space="preserve">Plan </w:t>
      </w:r>
      <w:r w:rsidR="002933BC">
        <w:rPr>
          <w:rFonts w:ascii="Arial" w:eastAsia="Arial" w:hAnsi="Arial" w:cs="Arial"/>
          <w:sz w:val="22"/>
        </w:rPr>
        <w:t xml:space="preserve">de </w:t>
      </w:r>
      <w:r w:rsidRPr="003B1D38">
        <w:rPr>
          <w:rFonts w:ascii="Arial" w:eastAsia="Arial" w:hAnsi="Arial" w:cs="Arial"/>
          <w:sz w:val="22"/>
        </w:rPr>
        <w:t>implementación tecnologías emergentes</w:t>
      </w:r>
      <w:bookmarkEnd w:id="15"/>
    </w:p>
    <w:p w14:paraId="62980DF3" w14:textId="77777777" w:rsidR="00034956" w:rsidRPr="003B1D38" w:rsidRDefault="00034956" w:rsidP="18ACD1FE">
      <w:pPr>
        <w:rPr>
          <w:rFonts w:ascii="Arial" w:eastAsia="Arial" w:hAnsi="Arial" w:cs="Arial"/>
          <w:color w:val="auto"/>
          <w:lang w:val="es-CO" w:eastAsia="en-US"/>
        </w:rPr>
      </w:pPr>
    </w:p>
    <w:p w14:paraId="16BB3A09" w14:textId="77777777" w:rsidR="00034956" w:rsidRPr="003B1D38" w:rsidRDefault="00034956" w:rsidP="00034956">
      <w:pPr>
        <w:rPr>
          <w:rFonts w:ascii="Arial" w:eastAsia="Arial" w:hAnsi="Arial" w:cs="Arial"/>
          <w:b/>
          <w:bCs/>
          <w:color w:val="0D0D0D" w:themeColor="text1" w:themeTint="F2"/>
          <w:kern w:val="0"/>
          <w:lang w:val="es-CO" w:eastAsia="en-US"/>
        </w:rPr>
      </w:pPr>
      <w:r w:rsidRPr="003B1D38">
        <w:rPr>
          <w:rFonts w:ascii="Arial" w:eastAsia="Arial" w:hAnsi="Arial" w:cs="Arial"/>
          <w:b/>
          <w:bCs/>
          <w:color w:val="0D0D0D" w:themeColor="text1" w:themeTint="F2"/>
          <w:kern w:val="0"/>
          <w:lang w:val="es-CO" w:eastAsia="en-US"/>
        </w:rPr>
        <w:t>Algunas tecnologías de la cuarta revolución industrial implementadas en Positiva:</w:t>
      </w:r>
    </w:p>
    <w:p w14:paraId="5D1ADFDA" w14:textId="77777777" w:rsidR="00034956" w:rsidRPr="003B1D38" w:rsidRDefault="00034956" w:rsidP="00034956">
      <w:pPr>
        <w:rPr>
          <w:rFonts w:ascii="Arial" w:eastAsia="Arial" w:hAnsi="Arial" w:cs="Arial"/>
          <w:b/>
          <w:bCs/>
          <w:color w:val="0D0D0D" w:themeColor="text1" w:themeTint="F2"/>
          <w:kern w:val="0"/>
          <w:lang w:val="es-CO" w:eastAsia="en-US"/>
        </w:rPr>
      </w:pPr>
    </w:p>
    <w:p w14:paraId="7A18A8EF" w14:textId="10954D83" w:rsidR="00367BCE" w:rsidRDefault="003975AA" w:rsidP="005B194A">
      <w:pPr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Inteligencia </w:t>
      </w:r>
      <w:r w:rsidR="005B194A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a</w:t>
      </w: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rtificial</w:t>
      </w:r>
      <w:r w:rsidR="00034956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, Automatización </w:t>
      </w:r>
      <w:r w:rsidR="005B194A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r</w:t>
      </w:r>
      <w:r w:rsidR="00034956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obótica de </w:t>
      </w:r>
      <w:r w:rsidR="005B194A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p</w:t>
      </w:r>
      <w:r w:rsidR="00034956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rocesos RPA, e-learning,</w:t>
      </w:r>
      <w:r w:rsidR="005B194A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 realidad aumentada,</w:t>
      </w:r>
      <w:r w:rsidR="00034956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 </w:t>
      </w:r>
      <w:proofErr w:type="spellStart"/>
      <w:r w:rsidR="005B194A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b</w:t>
      </w:r>
      <w:r w:rsidR="00034956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lockchain</w:t>
      </w:r>
      <w:proofErr w:type="spellEnd"/>
      <w:r w:rsidR="00034956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, </w:t>
      </w:r>
      <w:r w:rsidR="005B194A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redes neuronales y machine </w:t>
      </w:r>
      <w:proofErr w:type="spellStart"/>
      <w:r w:rsidR="005B194A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learning</w:t>
      </w:r>
      <w:proofErr w:type="spellEnd"/>
      <w:r w:rsidR="005B194A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.</w:t>
      </w:r>
    </w:p>
    <w:p w14:paraId="4ACB41A1" w14:textId="72A18950" w:rsidR="00144BD8" w:rsidRDefault="00144BD8" w:rsidP="005B194A">
      <w:pPr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</w:pPr>
    </w:p>
    <w:p w14:paraId="3A1DBB5F" w14:textId="456CBE2A" w:rsidR="00144BD8" w:rsidRDefault="00144BD8" w:rsidP="005B194A">
      <w:pPr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</w:pPr>
    </w:p>
    <w:p w14:paraId="77C82E77" w14:textId="54C99415" w:rsidR="00144BD8" w:rsidRDefault="00144BD8" w:rsidP="005B194A">
      <w:pPr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</w:pPr>
    </w:p>
    <w:p w14:paraId="5442D29A" w14:textId="7A5015E6" w:rsidR="00144BD8" w:rsidRDefault="00144BD8" w:rsidP="005B194A">
      <w:pPr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</w:pPr>
    </w:p>
    <w:p w14:paraId="6D651C5A" w14:textId="77777777" w:rsidR="00144BD8" w:rsidRPr="003B1D38" w:rsidRDefault="00144BD8" w:rsidP="005B194A">
      <w:pPr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</w:pPr>
    </w:p>
    <w:p w14:paraId="51CBE8A4" w14:textId="225EE1E5" w:rsidR="00D07433" w:rsidRPr="003B1D38" w:rsidRDefault="005B194A" w:rsidP="003B1D38">
      <w:pPr>
        <w:pStyle w:val="Ttulo1"/>
        <w:numPr>
          <w:ilvl w:val="1"/>
          <w:numId w:val="26"/>
        </w:numPr>
        <w:rPr>
          <w:rFonts w:ascii="Arial" w:eastAsia="Arial" w:hAnsi="Arial" w:cs="Arial"/>
          <w:sz w:val="22"/>
        </w:rPr>
      </w:pPr>
      <w:bookmarkStart w:id="16" w:name="_Toc125641150"/>
      <w:r w:rsidRPr="003B1D38">
        <w:rPr>
          <w:rFonts w:ascii="Arial" w:eastAsia="Arial" w:hAnsi="Arial" w:cs="Arial"/>
          <w:sz w:val="22"/>
        </w:rPr>
        <w:lastRenderedPageBreak/>
        <w:t xml:space="preserve">Alineación </w:t>
      </w:r>
      <w:r w:rsidR="00144BD8">
        <w:rPr>
          <w:rFonts w:ascii="Arial" w:eastAsia="Arial" w:hAnsi="Arial" w:cs="Arial"/>
          <w:sz w:val="22"/>
        </w:rPr>
        <w:t xml:space="preserve">del Plan de Transformación Digital con </w:t>
      </w:r>
      <w:r w:rsidRPr="003B1D38">
        <w:rPr>
          <w:rFonts w:ascii="Arial" w:eastAsia="Arial" w:hAnsi="Arial" w:cs="Arial"/>
          <w:sz w:val="22"/>
        </w:rPr>
        <w:t xml:space="preserve">el PETI y </w:t>
      </w:r>
      <w:r w:rsidR="00144BD8">
        <w:rPr>
          <w:rFonts w:ascii="Arial" w:eastAsia="Arial" w:hAnsi="Arial" w:cs="Arial"/>
          <w:sz w:val="22"/>
        </w:rPr>
        <w:t xml:space="preserve">otros </w:t>
      </w:r>
      <w:r w:rsidRPr="003B1D38">
        <w:rPr>
          <w:rFonts w:ascii="Arial" w:eastAsia="Arial" w:hAnsi="Arial" w:cs="Arial"/>
          <w:sz w:val="22"/>
        </w:rPr>
        <w:t>planes:</w:t>
      </w:r>
      <w:bookmarkEnd w:id="16"/>
      <w:r w:rsidRPr="003B1D38">
        <w:rPr>
          <w:rFonts w:ascii="Arial" w:eastAsia="Arial" w:hAnsi="Arial" w:cs="Arial"/>
          <w:sz w:val="22"/>
        </w:rPr>
        <w:t xml:space="preserve"> </w:t>
      </w:r>
    </w:p>
    <w:p w14:paraId="6778F657" w14:textId="268F627D" w:rsidR="005B194A" w:rsidRPr="003B1D38" w:rsidRDefault="005B194A" w:rsidP="00D07433">
      <w:pPr>
        <w:rPr>
          <w:rFonts w:ascii="Arial" w:hAnsi="Arial" w:cs="Arial"/>
          <w:lang w:val="es-ES"/>
        </w:rPr>
      </w:pPr>
    </w:p>
    <w:p w14:paraId="16A8B785" w14:textId="74DE81EF" w:rsidR="00D07433" w:rsidRPr="003B1D38" w:rsidRDefault="00D07433" w:rsidP="00D07433">
      <w:pPr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En el año 202</w:t>
      </w:r>
      <w:r w:rsidR="005B194A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3</w:t>
      </w: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 la Compañía contin</w:t>
      </w:r>
      <w:r w:rsidR="005B194A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uará</w:t>
      </w: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 consolidando </w:t>
      </w:r>
      <w:r w:rsidR="005B194A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su</w:t>
      </w: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 Estrategia de Transformación Digital y alineación estratégica para fortalecer su nivel de madurez digital e implementar la hoja de ruta por cada uno de los ejes; personas y cultura, tecnología, optimización de procesos, analítica de datos y mercadeo estratégico, bajo el cumplimiento de los estándares del Ministerio de Tecnologías de la Información y las Comunicaciones MINTIC.</w:t>
      </w:r>
    </w:p>
    <w:p w14:paraId="2FC391D3" w14:textId="77777777" w:rsidR="00D07433" w:rsidRPr="003B1D38" w:rsidRDefault="00D07433" w:rsidP="00D07433">
      <w:pPr>
        <w:jc w:val="both"/>
        <w:rPr>
          <w:rFonts w:ascii="Arial" w:hAnsi="Arial" w:cs="Arial"/>
          <w:lang w:val="es-ES"/>
        </w:rPr>
      </w:pPr>
    </w:p>
    <w:p w14:paraId="709293E3" w14:textId="2D699D0C" w:rsidR="00D07433" w:rsidRPr="003B1D38" w:rsidRDefault="005B194A" w:rsidP="00D07433">
      <w:pPr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</w:pP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La alineación de este plan de</w:t>
      </w:r>
      <w:r w:rsidR="00D07433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 transformación digital para el año 202</w:t>
      </w: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3</w:t>
      </w:r>
      <w:r w:rsidR="00D07433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 está</w:t>
      </w: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 dado por la </w:t>
      </w:r>
      <w:r w:rsidR="00D07433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articulación </w:t>
      </w: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con el </w:t>
      </w:r>
      <w:r w:rsidR="00D07433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plan de acción institucional </w:t>
      </w: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y con</w:t>
      </w:r>
      <w:r w:rsidR="00D07433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 xml:space="preserve"> inteligencia de negocios, analítica de datos, mercadeo estratégico, fábrica de desarrollo de productos, arquitectura </w:t>
      </w:r>
      <w:r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empresarial y arquitectura de negocio</w:t>
      </w:r>
      <w:r w:rsidR="00D07433" w:rsidRPr="003B1D38"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  <w:t>, gestión del cambio, medición de objetivos y resultados clave.</w:t>
      </w:r>
    </w:p>
    <w:p w14:paraId="47BAAB4D" w14:textId="5F4A8FEC" w:rsidR="005B194A" w:rsidRPr="003B1D38" w:rsidRDefault="005B194A" w:rsidP="00D07433">
      <w:pPr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</w:pPr>
    </w:p>
    <w:p w14:paraId="4A80409A" w14:textId="77777777" w:rsidR="005B194A" w:rsidRPr="003B1D38" w:rsidRDefault="005B194A" w:rsidP="00D07433">
      <w:pPr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</w:pPr>
    </w:p>
    <w:p w14:paraId="424067EC" w14:textId="77777777" w:rsidR="00D07433" w:rsidRPr="003B1D38" w:rsidRDefault="00D07433" w:rsidP="00D07433">
      <w:pPr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</w:pPr>
    </w:p>
    <w:p w14:paraId="3BDF9756" w14:textId="77777777" w:rsidR="00D07433" w:rsidRPr="003B1D38" w:rsidRDefault="00D07433" w:rsidP="00D07433">
      <w:pPr>
        <w:jc w:val="both"/>
        <w:rPr>
          <w:rFonts w:ascii="Arial" w:eastAsia="Arial" w:hAnsi="Arial" w:cs="Arial"/>
          <w:color w:val="0D0D0D" w:themeColor="text1" w:themeTint="F2"/>
          <w:kern w:val="0"/>
          <w:lang w:val="es-CO" w:eastAsia="en-US"/>
        </w:rPr>
      </w:pPr>
    </w:p>
    <w:p w14:paraId="07ABB586" w14:textId="77777777" w:rsidR="004D4D0E" w:rsidRPr="00633C2F" w:rsidRDefault="004D4D0E" w:rsidP="00533DB9">
      <w:pPr>
        <w:pStyle w:val="Ttulo1"/>
        <w:keepLines/>
        <w:numPr>
          <w:ilvl w:val="0"/>
          <w:numId w:val="0"/>
        </w:numPr>
        <w:tabs>
          <w:tab w:val="left" w:pos="-426"/>
          <w:tab w:val="left" w:pos="360"/>
        </w:tabs>
        <w:spacing w:before="480"/>
        <w:rPr>
          <w:rFonts w:cs="Arial"/>
          <w:sz w:val="22"/>
        </w:rPr>
      </w:pPr>
      <w:r w:rsidRPr="00633C2F">
        <w:rPr>
          <w:rFonts w:cs="Arial"/>
          <w:sz w:val="22"/>
        </w:rPr>
        <w:t>CONTROL DE CAMBIOS</w:t>
      </w:r>
    </w:p>
    <w:p w14:paraId="615F98BD" w14:textId="77777777" w:rsidR="004D4D0E" w:rsidRPr="00633C2F" w:rsidRDefault="004D4D0E" w:rsidP="004D4D0E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449"/>
        <w:gridCol w:w="2410"/>
        <w:gridCol w:w="2410"/>
        <w:gridCol w:w="1559"/>
      </w:tblGrid>
      <w:tr w:rsidR="004D4D0E" w:rsidRPr="00EF4342" w14:paraId="0827CE8B" w14:textId="77777777" w:rsidTr="00530E34">
        <w:trPr>
          <w:trHeight w:val="252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B737A4E" w14:textId="77777777" w:rsidR="004D4D0E" w:rsidRPr="00EF4342" w:rsidRDefault="004D4D0E" w:rsidP="00530E34">
            <w:pPr>
              <w:autoSpaceDE w:val="0"/>
              <w:autoSpaceDN w:val="0"/>
              <w:adjustRightInd w:val="0"/>
              <w:spacing w:after="240" w:line="240" w:lineRule="atLeast"/>
              <w:jc w:val="center"/>
              <w:rPr>
                <w:rFonts w:ascii="Arial" w:eastAsia="Calibri" w:hAnsi="Arial" w:cs="Arial"/>
                <w:b/>
                <w:lang w:val="en-GB" w:eastAsia="en-US"/>
              </w:rPr>
            </w:pPr>
            <w:r w:rsidRPr="00EF4342">
              <w:rPr>
                <w:rFonts w:ascii="Arial" w:hAnsi="Arial" w:cs="Arial"/>
                <w:b/>
              </w:rPr>
              <w:t>Control de Cambios</w:t>
            </w:r>
          </w:p>
        </w:tc>
      </w:tr>
      <w:tr w:rsidR="004D4D0E" w:rsidRPr="00EF4342" w14:paraId="0ACF36C7" w14:textId="77777777" w:rsidTr="00530E34">
        <w:trPr>
          <w:trHeight w:val="22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538E" w14:textId="77777777" w:rsidR="004D4D0E" w:rsidRPr="00EF4342" w:rsidRDefault="004D4D0E" w:rsidP="00530E34">
            <w:pPr>
              <w:autoSpaceDE w:val="0"/>
              <w:autoSpaceDN w:val="0"/>
              <w:adjustRightInd w:val="0"/>
              <w:spacing w:after="240" w:line="240" w:lineRule="atLeast"/>
              <w:rPr>
                <w:rFonts w:ascii="Arial" w:eastAsia="Calibri" w:hAnsi="Arial" w:cs="Arial"/>
                <w:lang w:val="en-GB" w:eastAsia="en-US"/>
              </w:rPr>
            </w:pPr>
            <w:proofErr w:type="spellStart"/>
            <w:r w:rsidRPr="00EF4342">
              <w:rPr>
                <w:rFonts w:ascii="Arial" w:hAnsi="Arial" w:cs="Arial"/>
              </w:rPr>
              <w:t>N°</w:t>
            </w:r>
            <w:proofErr w:type="spellEnd"/>
            <w:r w:rsidRPr="00EF43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5D1A" w14:textId="77777777" w:rsidR="004D4D0E" w:rsidRPr="00EF4342" w:rsidRDefault="004D4D0E" w:rsidP="00530E34">
            <w:pPr>
              <w:autoSpaceDE w:val="0"/>
              <w:autoSpaceDN w:val="0"/>
              <w:adjustRightInd w:val="0"/>
              <w:spacing w:after="240" w:line="240" w:lineRule="atLeast"/>
              <w:jc w:val="center"/>
              <w:rPr>
                <w:rFonts w:ascii="Arial" w:eastAsia="Calibri" w:hAnsi="Arial" w:cs="Arial"/>
                <w:lang w:val="en-GB" w:eastAsia="en-US"/>
              </w:rPr>
            </w:pPr>
            <w:r w:rsidRPr="00EF4342">
              <w:rPr>
                <w:rFonts w:ascii="Arial" w:hAnsi="Arial" w:cs="Arial"/>
              </w:rPr>
              <w:t>Descripción del Cambio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ABA6" w14:textId="77777777" w:rsidR="004D4D0E" w:rsidRPr="00EF4342" w:rsidRDefault="004D4D0E" w:rsidP="00530E34">
            <w:pPr>
              <w:autoSpaceDE w:val="0"/>
              <w:autoSpaceDN w:val="0"/>
              <w:adjustRightInd w:val="0"/>
              <w:spacing w:after="240" w:line="240" w:lineRule="atLeast"/>
              <w:jc w:val="center"/>
              <w:rPr>
                <w:rFonts w:ascii="Arial" w:eastAsia="Calibri" w:hAnsi="Arial" w:cs="Arial"/>
                <w:lang w:val="en-GB" w:eastAsia="en-US"/>
              </w:rPr>
            </w:pPr>
            <w:r w:rsidRPr="00EF4342">
              <w:rPr>
                <w:rFonts w:ascii="Arial" w:hAnsi="Arial" w:cs="Arial"/>
              </w:rPr>
              <w:t>Fecha del Cambio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ED39" w14:textId="77777777" w:rsidR="004D4D0E" w:rsidRPr="00EF4342" w:rsidRDefault="004D4D0E" w:rsidP="00530E34">
            <w:pPr>
              <w:autoSpaceDE w:val="0"/>
              <w:autoSpaceDN w:val="0"/>
              <w:adjustRightInd w:val="0"/>
              <w:spacing w:after="240" w:line="240" w:lineRule="atLeast"/>
              <w:jc w:val="center"/>
              <w:rPr>
                <w:rFonts w:ascii="Arial" w:eastAsia="Calibri" w:hAnsi="Arial" w:cs="Arial"/>
                <w:lang w:eastAsia="en-US"/>
              </w:rPr>
            </w:pPr>
            <w:r w:rsidRPr="00EF4342">
              <w:rPr>
                <w:rFonts w:ascii="Arial" w:hAnsi="Arial" w:cs="Arial"/>
              </w:rPr>
              <w:t>Quien Aprueba el Cambio (Cargo)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8F74" w14:textId="77777777" w:rsidR="004D4D0E" w:rsidRPr="00EF4342" w:rsidRDefault="004D4D0E" w:rsidP="00530E34">
            <w:pPr>
              <w:autoSpaceDE w:val="0"/>
              <w:autoSpaceDN w:val="0"/>
              <w:adjustRightInd w:val="0"/>
              <w:spacing w:after="240" w:line="240" w:lineRule="atLeast"/>
              <w:jc w:val="center"/>
              <w:rPr>
                <w:rFonts w:ascii="Arial" w:eastAsia="Calibri" w:hAnsi="Arial" w:cs="Arial"/>
                <w:lang w:val="en-GB" w:eastAsia="en-US"/>
              </w:rPr>
            </w:pPr>
            <w:r w:rsidRPr="00EF4342">
              <w:rPr>
                <w:rFonts w:ascii="Arial" w:hAnsi="Arial" w:cs="Arial"/>
              </w:rPr>
              <w:t>Versión Anterior</w:t>
            </w:r>
          </w:p>
        </w:tc>
      </w:tr>
      <w:tr w:rsidR="004D4D0E" w:rsidRPr="00EF4342" w14:paraId="7D0F9ED1" w14:textId="77777777" w:rsidTr="00530E34">
        <w:trPr>
          <w:trHeight w:val="61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1768" w14:textId="77777777" w:rsidR="004D4D0E" w:rsidRPr="00EF4342" w:rsidRDefault="004D4D0E" w:rsidP="00530E34">
            <w:pPr>
              <w:autoSpaceDE w:val="0"/>
              <w:autoSpaceDN w:val="0"/>
              <w:adjustRightInd w:val="0"/>
              <w:spacing w:after="240" w:line="240" w:lineRule="atLeast"/>
              <w:jc w:val="center"/>
              <w:rPr>
                <w:rFonts w:ascii="Arial" w:eastAsia="Calibri" w:hAnsi="Arial" w:cs="Arial"/>
                <w:lang w:val="en-GB" w:eastAsia="en-US"/>
              </w:rPr>
            </w:pPr>
            <w:r w:rsidRPr="00EF4342">
              <w:rPr>
                <w:rFonts w:ascii="Arial" w:hAnsi="Arial" w:cs="Arial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C395" w14:textId="4368B238" w:rsidR="004D4D0E" w:rsidRPr="00EF4342" w:rsidRDefault="004D4D0E" w:rsidP="00530E34">
            <w:pPr>
              <w:autoSpaceDE w:val="0"/>
              <w:autoSpaceDN w:val="0"/>
              <w:adjustRightInd w:val="0"/>
              <w:spacing w:after="240" w:line="240" w:lineRule="atLeast"/>
              <w:jc w:val="center"/>
              <w:rPr>
                <w:rFonts w:ascii="Arial" w:eastAsia="Calibri" w:hAnsi="Arial" w:cs="Arial"/>
                <w:lang w:val="en-GB" w:eastAsia="en-US"/>
              </w:rPr>
            </w:pPr>
            <w:r w:rsidRPr="00EF4342">
              <w:rPr>
                <w:rFonts w:ascii="Arial" w:hAnsi="Arial" w:cs="Arial"/>
              </w:rPr>
              <w:t>Se crea</w:t>
            </w:r>
            <w:r w:rsidRPr="00EF4342">
              <w:rPr>
                <w:rFonts w:ascii="Arial" w:hAnsi="Arial" w:cs="Arial"/>
                <w:spacing w:val="-1"/>
              </w:rPr>
              <w:t xml:space="preserve"> </w:t>
            </w:r>
            <w:r w:rsidR="00533DB9">
              <w:rPr>
                <w:rFonts w:ascii="Arial" w:hAnsi="Arial" w:cs="Arial"/>
              </w:rPr>
              <w:t>el documento 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D397" w14:textId="7096F568" w:rsidR="004D4D0E" w:rsidRPr="00EF4342" w:rsidRDefault="00533DB9" w:rsidP="00530E34">
            <w:pPr>
              <w:autoSpaceDE w:val="0"/>
              <w:autoSpaceDN w:val="0"/>
              <w:adjustRightInd w:val="0"/>
              <w:spacing w:after="240" w:line="240" w:lineRule="atLeast"/>
              <w:jc w:val="center"/>
              <w:rPr>
                <w:rFonts w:ascii="Arial" w:eastAsia="Calibri" w:hAnsi="Arial" w:cs="Arial"/>
                <w:lang w:val="en-GB" w:eastAsia="en-US"/>
              </w:rPr>
            </w:pPr>
            <w:r>
              <w:rPr>
                <w:rFonts w:ascii="Arial" w:hAnsi="Arial" w:cs="Arial"/>
              </w:rPr>
              <w:t>27-01-2023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4FD" w14:textId="1DEF83A3" w:rsidR="004D4D0E" w:rsidRPr="00533DB9" w:rsidRDefault="00533DB9" w:rsidP="00530E34">
            <w:pPr>
              <w:autoSpaceDE w:val="0"/>
              <w:autoSpaceDN w:val="0"/>
              <w:adjustRightInd w:val="0"/>
              <w:spacing w:after="240" w:line="240" w:lineRule="atLeast"/>
              <w:jc w:val="center"/>
              <w:rPr>
                <w:rFonts w:ascii="Arial" w:eastAsia="Calibri" w:hAnsi="Arial" w:cs="Arial"/>
                <w:lang w:val="es-CO" w:eastAsia="en-US"/>
              </w:rPr>
            </w:pPr>
            <w:r>
              <w:rPr>
                <w:rFonts w:ascii="Arial" w:hAnsi="Arial" w:cs="Arial"/>
              </w:rPr>
              <w:t>Comité Institucional de Gestión y Desempeño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5A6" w14:textId="77777777" w:rsidR="004D4D0E" w:rsidRPr="00EF4342" w:rsidRDefault="004D4D0E" w:rsidP="00530E34">
            <w:pPr>
              <w:autoSpaceDE w:val="0"/>
              <w:autoSpaceDN w:val="0"/>
              <w:adjustRightInd w:val="0"/>
              <w:spacing w:after="240" w:line="240" w:lineRule="atLeast"/>
              <w:jc w:val="center"/>
              <w:rPr>
                <w:rFonts w:ascii="Arial" w:eastAsia="Calibri" w:hAnsi="Arial" w:cs="Arial"/>
                <w:lang w:val="en-GB" w:eastAsia="en-US"/>
              </w:rPr>
            </w:pPr>
            <w:r w:rsidRPr="00EF4342">
              <w:rPr>
                <w:rFonts w:ascii="Arial" w:hAnsi="Arial" w:cs="Arial"/>
              </w:rPr>
              <w:t>N/A</w:t>
            </w:r>
          </w:p>
        </w:tc>
      </w:tr>
    </w:tbl>
    <w:p w14:paraId="0BBD867A" w14:textId="77777777" w:rsidR="00D07433" w:rsidRPr="003B1D38" w:rsidRDefault="00D07433" w:rsidP="00D07433">
      <w:pPr>
        <w:rPr>
          <w:rFonts w:ascii="Arial" w:hAnsi="Arial" w:cs="Arial"/>
          <w:lang w:val="es-ES"/>
        </w:rPr>
      </w:pPr>
    </w:p>
    <w:p w14:paraId="3B69E02B" w14:textId="67C9A550" w:rsidR="00A93D66" w:rsidRPr="003B1D38" w:rsidRDefault="00A93D66" w:rsidP="18ACD1FE">
      <w:pPr>
        <w:rPr>
          <w:rFonts w:ascii="Arial" w:hAnsi="Arial" w:cs="Arial"/>
        </w:rPr>
      </w:pPr>
    </w:p>
    <w:sectPr w:rsidR="00A93D66" w:rsidRPr="003B1D38" w:rsidSect="00A93D66">
      <w:pgSz w:w="12242" w:h="15842" w:code="1"/>
      <w:pgMar w:top="1418" w:right="1134" w:bottom="1644" w:left="1134" w:header="720" w:footer="403" w:gutter="56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A40D" w14:textId="77777777" w:rsidR="00234428" w:rsidRDefault="00234428" w:rsidP="00B90C90">
      <w:r>
        <w:separator/>
      </w:r>
    </w:p>
  </w:endnote>
  <w:endnote w:type="continuationSeparator" w:id="0">
    <w:p w14:paraId="4B6E1B65" w14:textId="77777777" w:rsidR="00234428" w:rsidRDefault="00234428" w:rsidP="00B90C90">
      <w:r>
        <w:continuationSeparator/>
      </w:r>
    </w:p>
  </w:endnote>
  <w:endnote w:type="continuationNotice" w:id="1">
    <w:p w14:paraId="461E3AAC" w14:textId="77777777" w:rsidR="00234428" w:rsidRDefault="00234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422A" w14:textId="3D4DCEBF" w:rsidR="009F710F" w:rsidRDefault="00B2614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63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3A52B62" w14:textId="77777777" w:rsidR="009F710F" w:rsidRDefault="009F71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701A" w14:textId="77777777" w:rsidR="009F710F" w:rsidRDefault="009F710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8E11" w14:textId="77777777" w:rsidR="009F710F" w:rsidRDefault="009F710F">
    <w:pPr>
      <w:pStyle w:val="Piedepgina"/>
    </w:pPr>
  </w:p>
  <w:p w14:paraId="509207ED" w14:textId="77777777" w:rsidR="009F710F" w:rsidRDefault="009F71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517D" w14:textId="77777777" w:rsidR="00234428" w:rsidRDefault="00234428" w:rsidP="00B90C90">
      <w:r>
        <w:separator/>
      </w:r>
    </w:p>
  </w:footnote>
  <w:footnote w:type="continuationSeparator" w:id="0">
    <w:p w14:paraId="77F06522" w14:textId="77777777" w:rsidR="00234428" w:rsidRDefault="00234428" w:rsidP="00B90C90">
      <w:r>
        <w:continuationSeparator/>
      </w:r>
    </w:p>
  </w:footnote>
  <w:footnote w:type="continuationNotice" w:id="1">
    <w:p w14:paraId="2183DF1C" w14:textId="77777777" w:rsidR="00234428" w:rsidRDefault="002344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21D2"/>
    <w:multiLevelType w:val="hybridMultilevel"/>
    <w:tmpl w:val="CE30A054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7964"/>
    <w:multiLevelType w:val="multilevel"/>
    <w:tmpl w:val="70724A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0C63EF"/>
    <w:multiLevelType w:val="hybridMultilevel"/>
    <w:tmpl w:val="24C885C4"/>
    <w:lvl w:ilvl="0" w:tplc="1436D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D23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CA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C8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EB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C5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1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45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29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6708D"/>
    <w:multiLevelType w:val="multilevel"/>
    <w:tmpl w:val="21C874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C0222CB"/>
    <w:multiLevelType w:val="hybridMultilevel"/>
    <w:tmpl w:val="B48271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D0D5F"/>
    <w:multiLevelType w:val="hybridMultilevel"/>
    <w:tmpl w:val="56845618"/>
    <w:lvl w:ilvl="0" w:tplc="5F4A2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8E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C8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E0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25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66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6B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8E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EC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C066C"/>
    <w:multiLevelType w:val="multilevel"/>
    <w:tmpl w:val="9B1AD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39E413C1"/>
    <w:multiLevelType w:val="multilevel"/>
    <w:tmpl w:val="2F509B2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  <w:color w:val="0D0D0D" w:themeColor="text1" w:themeTint="F2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D0D0D" w:themeColor="text1" w:themeTint="F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D0D0D" w:themeColor="text1" w:themeTint="F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D0D0D" w:themeColor="text1" w:themeTint="F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D0D0D" w:themeColor="text1" w:themeTint="F2"/>
      </w:rPr>
    </w:lvl>
  </w:abstractNum>
  <w:abstractNum w:abstractNumId="8" w15:restartNumberingAfterBreak="0">
    <w:nsid w:val="454C4177"/>
    <w:multiLevelType w:val="hybridMultilevel"/>
    <w:tmpl w:val="03369B48"/>
    <w:lvl w:ilvl="0" w:tplc="2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35EFE"/>
    <w:multiLevelType w:val="hybridMultilevel"/>
    <w:tmpl w:val="1C065734"/>
    <w:lvl w:ilvl="0" w:tplc="C92AF540">
      <w:start w:val="1"/>
      <w:numFmt w:val="decimal"/>
      <w:lvlText w:val="%1."/>
      <w:lvlJc w:val="left"/>
      <w:pPr>
        <w:ind w:left="720" w:hanging="360"/>
      </w:pPr>
    </w:lvl>
    <w:lvl w:ilvl="1" w:tplc="445E2146">
      <w:start w:val="1"/>
      <w:numFmt w:val="lowerLetter"/>
      <w:lvlText w:val="%2."/>
      <w:lvlJc w:val="left"/>
      <w:pPr>
        <w:ind w:left="1440" w:hanging="360"/>
      </w:pPr>
    </w:lvl>
    <w:lvl w:ilvl="2" w:tplc="F27ACFC2">
      <w:start w:val="1"/>
      <w:numFmt w:val="lowerRoman"/>
      <w:lvlText w:val="%3."/>
      <w:lvlJc w:val="right"/>
      <w:pPr>
        <w:ind w:left="2160" w:hanging="180"/>
      </w:pPr>
    </w:lvl>
    <w:lvl w:ilvl="3" w:tplc="04A6B3CC">
      <w:start w:val="1"/>
      <w:numFmt w:val="decimal"/>
      <w:lvlText w:val="%4."/>
      <w:lvlJc w:val="left"/>
      <w:pPr>
        <w:ind w:left="2880" w:hanging="360"/>
      </w:pPr>
    </w:lvl>
    <w:lvl w:ilvl="4" w:tplc="364EC54C">
      <w:start w:val="1"/>
      <w:numFmt w:val="lowerLetter"/>
      <w:lvlText w:val="%5."/>
      <w:lvlJc w:val="left"/>
      <w:pPr>
        <w:ind w:left="3600" w:hanging="360"/>
      </w:pPr>
    </w:lvl>
    <w:lvl w:ilvl="5" w:tplc="7826C58A">
      <w:start w:val="1"/>
      <w:numFmt w:val="lowerRoman"/>
      <w:lvlText w:val="%6."/>
      <w:lvlJc w:val="right"/>
      <w:pPr>
        <w:ind w:left="4320" w:hanging="180"/>
      </w:pPr>
    </w:lvl>
    <w:lvl w:ilvl="6" w:tplc="B6E298FA">
      <w:start w:val="1"/>
      <w:numFmt w:val="decimal"/>
      <w:lvlText w:val="%7."/>
      <w:lvlJc w:val="left"/>
      <w:pPr>
        <w:ind w:left="5040" w:hanging="360"/>
      </w:pPr>
    </w:lvl>
    <w:lvl w:ilvl="7" w:tplc="4F583F76">
      <w:start w:val="1"/>
      <w:numFmt w:val="lowerLetter"/>
      <w:lvlText w:val="%8."/>
      <w:lvlJc w:val="left"/>
      <w:pPr>
        <w:ind w:left="5760" w:hanging="360"/>
      </w:pPr>
    </w:lvl>
    <w:lvl w:ilvl="8" w:tplc="F738C9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33005"/>
    <w:multiLevelType w:val="multilevel"/>
    <w:tmpl w:val="EF3C5E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A852CCC"/>
    <w:multiLevelType w:val="multilevel"/>
    <w:tmpl w:val="8A926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6A8A7DCE"/>
    <w:multiLevelType w:val="multilevel"/>
    <w:tmpl w:val="4AB677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1717D2"/>
    <w:multiLevelType w:val="hybridMultilevel"/>
    <w:tmpl w:val="27B47CB8"/>
    <w:lvl w:ilvl="0" w:tplc="13341814">
      <w:start w:val="1"/>
      <w:numFmt w:val="decimal"/>
      <w:pStyle w:val="Ttulo1"/>
      <w:lvlText w:val="%1."/>
      <w:lvlJc w:val="left"/>
      <w:pPr>
        <w:ind w:left="927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513124">
    <w:abstractNumId w:val="9"/>
  </w:num>
  <w:num w:numId="2" w16cid:durableId="903562220">
    <w:abstractNumId w:val="2"/>
  </w:num>
  <w:num w:numId="3" w16cid:durableId="627786203">
    <w:abstractNumId w:val="5"/>
  </w:num>
  <w:num w:numId="4" w16cid:durableId="222523531">
    <w:abstractNumId w:val="13"/>
  </w:num>
  <w:num w:numId="5" w16cid:durableId="331300304">
    <w:abstractNumId w:val="13"/>
    <w:lvlOverride w:ilvl="0">
      <w:startOverride w:val="1"/>
    </w:lvlOverride>
  </w:num>
  <w:num w:numId="6" w16cid:durableId="1498182578">
    <w:abstractNumId w:val="13"/>
  </w:num>
  <w:num w:numId="7" w16cid:durableId="1909222565">
    <w:abstractNumId w:val="13"/>
    <w:lvlOverride w:ilvl="0">
      <w:startOverride w:val="1"/>
    </w:lvlOverride>
  </w:num>
  <w:num w:numId="8" w16cid:durableId="149054696">
    <w:abstractNumId w:val="11"/>
  </w:num>
  <w:num w:numId="9" w16cid:durableId="43336222">
    <w:abstractNumId w:val="13"/>
    <w:lvlOverride w:ilvl="0">
      <w:startOverride w:val="1"/>
    </w:lvlOverride>
  </w:num>
  <w:num w:numId="10" w16cid:durableId="834078130">
    <w:abstractNumId w:val="13"/>
  </w:num>
  <w:num w:numId="11" w16cid:durableId="2058504439">
    <w:abstractNumId w:val="3"/>
  </w:num>
  <w:num w:numId="12" w16cid:durableId="126318833">
    <w:abstractNumId w:val="10"/>
  </w:num>
  <w:num w:numId="13" w16cid:durableId="2064017357">
    <w:abstractNumId w:val="13"/>
  </w:num>
  <w:num w:numId="14" w16cid:durableId="1422608140">
    <w:abstractNumId w:val="13"/>
  </w:num>
  <w:num w:numId="15" w16cid:durableId="1299608146">
    <w:abstractNumId w:val="7"/>
  </w:num>
  <w:num w:numId="16" w16cid:durableId="382824947">
    <w:abstractNumId w:val="13"/>
  </w:num>
  <w:num w:numId="17" w16cid:durableId="2083987553">
    <w:abstractNumId w:val="4"/>
  </w:num>
  <w:num w:numId="18" w16cid:durableId="1405564024">
    <w:abstractNumId w:val="13"/>
  </w:num>
  <w:num w:numId="19" w16cid:durableId="1153450125">
    <w:abstractNumId w:val="13"/>
  </w:num>
  <w:num w:numId="20" w16cid:durableId="1290160005">
    <w:abstractNumId w:val="13"/>
  </w:num>
  <w:num w:numId="21" w16cid:durableId="1523977790">
    <w:abstractNumId w:val="13"/>
  </w:num>
  <w:num w:numId="22" w16cid:durableId="1275673244">
    <w:abstractNumId w:val="12"/>
  </w:num>
  <w:num w:numId="23" w16cid:durableId="1457798664">
    <w:abstractNumId w:val="13"/>
  </w:num>
  <w:num w:numId="24" w16cid:durableId="1618638702">
    <w:abstractNumId w:val="13"/>
  </w:num>
  <w:num w:numId="25" w16cid:durableId="2138185225">
    <w:abstractNumId w:val="0"/>
  </w:num>
  <w:num w:numId="26" w16cid:durableId="938179202">
    <w:abstractNumId w:val="1"/>
  </w:num>
  <w:num w:numId="27" w16cid:durableId="682972153">
    <w:abstractNumId w:val="13"/>
  </w:num>
  <w:num w:numId="28" w16cid:durableId="624966885">
    <w:abstractNumId w:val="13"/>
  </w:num>
  <w:num w:numId="29" w16cid:durableId="238103643">
    <w:abstractNumId w:val="13"/>
  </w:num>
  <w:num w:numId="30" w16cid:durableId="1933928253">
    <w:abstractNumId w:val="13"/>
  </w:num>
  <w:num w:numId="31" w16cid:durableId="1150514931">
    <w:abstractNumId w:val="8"/>
  </w:num>
  <w:num w:numId="32" w16cid:durableId="998272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90"/>
    <w:rsid w:val="00002EBF"/>
    <w:rsid w:val="00012A34"/>
    <w:rsid w:val="00034956"/>
    <w:rsid w:val="00070509"/>
    <w:rsid w:val="000710CD"/>
    <w:rsid w:val="00082E22"/>
    <w:rsid w:val="000B4591"/>
    <w:rsid w:val="000BF9D7"/>
    <w:rsid w:val="000D5F3D"/>
    <w:rsid w:val="001079BB"/>
    <w:rsid w:val="00144BD8"/>
    <w:rsid w:val="00152C55"/>
    <w:rsid w:val="00152E77"/>
    <w:rsid w:val="001550AF"/>
    <w:rsid w:val="00161237"/>
    <w:rsid w:val="001661D2"/>
    <w:rsid w:val="0016632D"/>
    <w:rsid w:val="00196410"/>
    <w:rsid w:val="001E16FB"/>
    <w:rsid w:val="001F15B6"/>
    <w:rsid w:val="001F1E7E"/>
    <w:rsid w:val="001F4AA0"/>
    <w:rsid w:val="00206F8D"/>
    <w:rsid w:val="00211041"/>
    <w:rsid w:val="00230DE8"/>
    <w:rsid w:val="002314D7"/>
    <w:rsid w:val="00234428"/>
    <w:rsid w:val="002526C3"/>
    <w:rsid w:val="002570E3"/>
    <w:rsid w:val="002933BC"/>
    <w:rsid w:val="002A44D7"/>
    <w:rsid w:val="002A6FF4"/>
    <w:rsid w:val="002C18F0"/>
    <w:rsid w:val="002F304B"/>
    <w:rsid w:val="00311E46"/>
    <w:rsid w:val="00331061"/>
    <w:rsid w:val="00337B8F"/>
    <w:rsid w:val="003413A9"/>
    <w:rsid w:val="003542AA"/>
    <w:rsid w:val="00367BCE"/>
    <w:rsid w:val="003948B6"/>
    <w:rsid w:val="003975AA"/>
    <w:rsid w:val="003A143F"/>
    <w:rsid w:val="003B1D38"/>
    <w:rsid w:val="003C2B16"/>
    <w:rsid w:val="003C41D0"/>
    <w:rsid w:val="00415FFA"/>
    <w:rsid w:val="00421CCF"/>
    <w:rsid w:val="00455E69"/>
    <w:rsid w:val="00463BC0"/>
    <w:rsid w:val="00497010"/>
    <w:rsid w:val="004A2D07"/>
    <w:rsid w:val="004D4D0E"/>
    <w:rsid w:val="004D5531"/>
    <w:rsid w:val="004E5259"/>
    <w:rsid w:val="00500FDF"/>
    <w:rsid w:val="00517F86"/>
    <w:rsid w:val="005218E8"/>
    <w:rsid w:val="00523225"/>
    <w:rsid w:val="0052383F"/>
    <w:rsid w:val="00533DB9"/>
    <w:rsid w:val="00554E93"/>
    <w:rsid w:val="005629B4"/>
    <w:rsid w:val="005B194A"/>
    <w:rsid w:val="005F4FFA"/>
    <w:rsid w:val="005F67A9"/>
    <w:rsid w:val="00616D2C"/>
    <w:rsid w:val="00627032"/>
    <w:rsid w:val="006404C1"/>
    <w:rsid w:val="00657A53"/>
    <w:rsid w:val="00671E44"/>
    <w:rsid w:val="00682E07"/>
    <w:rsid w:val="006834FB"/>
    <w:rsid w:val="00683658"/>
    <w:rsid w:val="006A389D"/>
    <w:rsid w:val="006B1FBE"/>
    <w:rsid w:val="0076228B"/>
    <w:rsid w:val="007A14AD"/>
    <w:rsid w:val="007B61FF"/>
    <w:rsid w:val="007C2F5E"/>
    <w:rsid w:val="007E72A2"/>
    <w:rsid w:val="007F2FDE"/>
    <w:rsid w:val="00824066"/>
    <w:rsid w:val="00847F81"/>
    <w:rsid w:val="0085148C"/>
    <w:rsid w:val="008A13E2"/>
    <w:rsid w:val="008B1644"/>
    <w:rsid w:val="008B3075"/>
    <w:rsid w:val="008E5364"/>
    <w:rsid w:val="00900D4B"/>
    <w:rsid w:val="00905598"/>
    <w:rsid w:val="00910E59"/>
    <w:rsid w:val="00911E31"/>
    <w:rsid w:val="00952AB2"/>
    <w:rsid w:val="00970A35"/>
    <w:rsid w:val="009D1928"/>
    <w:rsid w:val="009E34C3"/>
    <w:rsid w:val="009E40A8"/>
    <w:rsid w:val="009F1FCA"/>
    <w:rsid w:val="009F710F"/>
    <w:rsid w:val="00A16AE2"/>
    <w:rsid w:val="00A279AC"/>
    <w:rsid w:val="00A53F8C"/>
    <w:rsid w:val="00A76A28"/>
    <w:rsid w:val="00A93D66"/>
    <w:rsid w:val="00AB1CF7"/>
    <w:rsid w:val="00AC2B12"/>
    <w:rsid w:val="00B04B9F"/>
    <w:rsid w:val="00B072D3"/>
    <w:rsid w:val="00B260E3"/>
    <w:rsid w:val="00B26146"/>
    <w:rsid w:val="00B44F95"/>
    <w:rsid w:val="00B90C90"/>
    <w:rsid w:val="00BB25BF"/>
    <w:rsid w:val="00BD17B8"/>
    <w:rsid w:val="00C26F8B"/>
    <w:rsid w:val="00C27EB5"/>
    <w:rsid w:val="00C31398"/>
    <w:rsid w:val="00C372A5"/>
    <w:rsid w:val="00C430BE"/>
    <w:rsid w:val="00C4670A"/>
    <w:rsid w:val="00C54EB9"/>
    <w:rsid w:val="00C67AC8"/>
    <w:rsid w:val="00C97AA8"/>
    <w:rsid w:val="00D04A2C"/>
    <w:rsid w:val="00D06270"/>
    <w:rsid w:val="00D07433"/>
    <w:rsid w:val="00D107AB"/>
    <w:rsid w:val="00D256D6"/>
    <w:rsid w:val="00D314E2"/>
    <w:rsid w:val="00D36DA1"/>
    <w:rsid w:val="00D40CC3"/>
    <w:rsid w:val="00D56E4A"/>
    <w:rsid w:val="00D85A46"/>
    <w:rsid w:val="00D94F4C"/>
    <w:rsid w:val="00DD1A23"/>
    <w:rsid w:val="00DD2BB1"/>
    <w:rsid w:val="00DD4F3B"/>
    <w:rsid w:val="00DF3DB6"/>
    <w:rsid w:val="00DF4D80"/>
    <w:rsid w:val="00E202A2"/>
    <w:rsid w:val="00E42EE2"/>
    <w:rsid w:val="00ED3C06"/>
    <w:rsid w:val="00F65686"/>
    <w:rsid w:val="00F926B1"/>
    <w:rsid w:val="00FC6F18"/>
    <w:rsid w:val="00FF451B"/>
    <w:rsid w:val="028DEB53"/>
    <w:rsid w:val="029D8569"/>
    <w:rsid w:val="033F78FD"/>
    <w:rsid w:val="04D40824"/>
    <w:rsid w:val="059D789C"/>
    <w:rsid w:val="066212FE"/>
    <w:rsid w:val="06F5D313"/>
    <w:rsid w:val="08A24A86"/>
    <w:rsid w:val="0A106D8E"/>
    <w:rsid w:val="0A5BF667"/>
    <w:rsid w:val="0AFA5313"/>
    <w:rsid w:val="0BA06CD5"/>
    <w:rsid w:val="0BED7C54"/>
    <w:rsid w:val="0C3D5E31"/>
    <w:rsid w:val="0C408C20"/>
    <w:rsid w:val="0CBB0FA3"/>
    <w:rsid w:val="0DC50A5D"/>
    <w:rsid w:val="12A7658F"/>
    <w:rsid w:val="1308D409"/>
    <w:rsid w:val="1367DCA4"/>
    <w:rsid w:val="15CC1AAE"/>
    <w:rsid w:val="185550F7"/>
    <w:rsid w:val="18ACD1FE"/>
    <w:rsid w:val="1B336024"/>
    <w:rsid w:val="1C32B72F"/>
    <w:rsid w:val="1CCAA9A8"/>
    <w:rsid w:val="1D17A756"/>
    <w:rsid w:val="1F321F49"/>
    <w:rsid w:val="1F461084"/>
    <w:rsid w:val="204C4961"/>
    <w:rsid w:val="206CC6D1"/>
    <w:rsid w:val="20D2D41D"/>
    <w:rsid w:val="212D198A"/>
    <w:rsid w:val="23231BD8"/>
    <w:rsid w:val="236F554D"/>
    <w:rsid w:val="24589B04"/>
    <w:rsid w:val="26333575"/>
    <w:rsid w:val="276EB79F"/>
    <w:rsid w:val="28DAFAC8"/>
    <w:rsid w:val="292C0C27"/>
    <w:rsid w:val="2936391E"/>
    <w:rsid w:val="29900453"/>
    <w:rsid w:val="2B8E4D49"/>
    <w:rsid w:val="2C1B1D29"/>
    <w:rsid w:val="2CC81CD2"/>
    <w:rsid w:val="2E190B2B"/>
    <w:rsid w:val="2E79C822"/>
    <w:rsid w:val="2E92EB4A"/>
    <w:rsid w:val="2F382C94"/>
    <w:rsid w:val="300BD6BE"/>
    <w:rsid w:val="313010A8"/>
    <w:rsid w:val="31BED643"/>
    <w:rsid w:val="3202405F"/>
    <w:rsid w:val="32813141"/>
    <w:rsid w:val="33AA7DB4"/>
    <w:rsid w:val="35059165"/>
    <w:rsid w:val="362A61AA"/>
    <w:rsid w:val="36C2EAD3"/>
    <w:rsid w:val="36FCF889"/>
    <w:rsid w:val="37CCC6B5"/>
    <w:rsid w:val="388630F5"/>
    <w:rsid w:val="399B8B5A"/>
    <w:rsid w:val="3A856614"/>
    <w:rsid w:val="3AA52058"/>
    <w:rsid w:val="3B925164"/>
    <w:rsid w:val="3DA7391E"/>
    <w:rsid w:val="403AFAAC"/>
    <w:rsid w:val="41412E5D"/>
    <w:rsid w:val="420493A6"/>
    <w:rsid w:val="45C598D0"/>
    <w:rsid w:val="46D060AA"/>
    <w:rsid w:val="46DDAA5E"/>
    <w:rsid w:val="476632E0"/>
    <w:rsid w:val="48020EA1"/>
    <w:rsid w:val="4963D217"/>
    <w:rsid w:val="4A37446F"/>
    <w:rsid w:val="4B5B5EE3"/>
    <w:rsid w:val="4BA3BC23"/>
    <w:rsid w:val="4C3F47C5"/>
    <w:rsid w:val="4CD8B838"/>
    <w:rsid w:val="4E20A473"/>
    <w:rsid w:val="4EAA5A98"/>
    <w:rsid w:val="4FF06530"/>
    <w:rsid w:val="529560EC"/>
    <w:rsid w:val="5519F19F"/>
    <w:rsid w:val="5520EC5F"/>
    <w:rsid w:val="55F23FCC"/>
    <w:rsid w:val="56F305CA"/>
    <w:rsid w:val="56FBFE05"/>
    <w:rsid w:val="59AB81E9"/>
    <w:rsid w:val="59E963D4"/>
    <w:rsid w:val="5A56EE9C"/>
    <w:rsid w:val="5A62D8B4"/>
    <w:rsid w:val="5C18B348"/>
    <w:rsid w:val="5CB43490"/>
    <w:rsid w:val="5E73CC2E"/>
    <w:rsid w:val="60D75170"/>
    <w:rsid w:val="62EF4CB5"/>
    <w:rsid w:val="656CDFB8"/>
    <w:rsid w:val="65BE82BE"/>
    <w:rsid w:val="65F9666B"/>
    <w:rsid w:val="6805872D"/>
    <w:rsid w:val="6834E0C0"/>
    <w:rsid w:val="6886DAE3"/>
    <w:rsid w:val="69EAD9F7"/>
    <w:rsid w:val="6B7767BF"/>
    <w:rsid w:val="6C75B84F"/>
    <w:rsid w:val="6CB647C4"/>
    <w:rsid w:val="707805AB"/>
    <w:rsid w:val="7101EAC3"/>
    <w:rsid w:val="7174D6CE"/>
    <w:rsid w:val="721DFBC8"/>
    <w:rsid w:val="750F076C"/>
    <w:rsid w:val="7538EFFE"/>
    <w:rsid w:val="75A1DDBA"/>
    <w:rsid w:val="761EDF7E"/>
    <w:rsid w:val="770E9BBA"/>
    <w:rsid w:val="7768F102"/>
    <w:rsid w:val="784AC208"/>
    <w:rsid w:val="7A38B4ED"/>
    <w:rsid w:val="7AAE6A0F"/>
    <w:rsid w:val="7AAFD45D"/>
    <w:rsid w:val="7B7BE679"/>
    <w:rsid w:val="7C6BD4EB"/>
    <w:rsid w:val="7E58F956"/>
    <w:rsid w:val="7F05A21B"/>
    <w:rsid w:val="7F65E4A6"/>
    <w:rsid w:val="7FD6C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56F04"/>
  <w15:docId w15:val="{56813E70-267E-4B9C-8F05-72D5D98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90"/>
    <w:pPr>
      <w:spacing w:after="0" w:line="240" w:lineRule="auto"/>
    </w:pPr>
    <w:rPr>
      <w:rFonts w:ascii="Calibri" w:eastAsia="Times New Roman" w:hAnsi="Calibri" w:cs="Times New Roman"/>
      <w:color w:val="000000"/>
      <w:kern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B90C90"/>
    <w:pPr>
      <w:numPr>
        <w:numId w:val="4"/>
      </w:numPr>
      <w:outlineLvl w:val="0"/>
    </w:pPr>
    <w:rPr>
      <w:b/>
      <w:sz w:val="24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4B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44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90C90"/>
    <w:rPr>
      <w:rFonts w:ascii="Calibri" w:eastAsia="Times New Roman" w:hAnsi="Calibri" w:cs="Times New Roman"/>
      <w:b/>
      <w:color w:val="000000"/>
      <w:kern w:val="24"/>
      <w:sz w:val="24"/>
      <w:lang w:val="es-CO" w:eastAsia="es-ES"/>
    </w:rPr>
  </w:style>
  <w:style w:type="paragraph" w:styleId="Textoindependiente2">
    <w:name w:val="Body Text 2"/>
    <w:basedOn w:val="Normal"/>
    <w:link w:val="Textoindependiente2Car"/>
    <w:rsid w:val="00B90C90"/>
    <w:pPr>
      <w:spacing w:line="360" w:lineRule="auto"/>
      <w:jc w:val="center"/>
    </w:pPr>
    <w:rPr>
      <w:rFonts w:ascii="Verdana" w:hAnsi="Verdana"/>
      <w:b/>
      <w:bCs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B90C90"/>
    <w:rPr>
      <w:rFonts w:ascii="Verdana" w:eastAsia="Times New Roman" w:hAnsi="Verdana" w:cs="Times New Roman"/>
      <w:b/>
      <w:bCs/>
      <w:color w:val="000000"/>
      <w:kern w:val="24"/>
      <w:sz w:val="24"/>
      <w:lang w:eastAsia="es-MX"/>
    </w:rPr>
  </w:style>
  <w:style w:type="paragraph" w:styleId="Textoindependiente3">
    <w:name w:val="Body Text 3"/>
    <w:basedOn w:val="Normal"/>
    <w:link w:val="Textoindependiente3Car"/>
    <w:rsid w:val="00B90C90"/>
    <w:rPr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rsid w:val="00B90C90"/>
    <w:rPr>
      <w:rFonts w:ascii="Calibri" w:eastAsia="Times New Roman" w:hAnsi="Calibri" w:cs="Times New Roman"/>
      <w:color w:val="000000"/>
      <w:kern w:val="24"/>
      <w:sz w:val="28"/>
      <w:lang w:eastAsia="es-MX"/>
    </w:rPr>
  </w:style>
  <w:style w:type="paragraph" w:styleId="Sangradetextonormal">
    <w:name w:val="Body Text Indent"/>
    <w:basedOn w:val="Normal"/>
    <w:link w:val="SangradetextonormalCar"/>
    <w:rsid w:val="00B90C90"/>
    <w:pPr>
      <w:ind w:left="360"/>
      <w:jc w:val="both"/>
    </w:pPr>
    <w:rPr>
      <w:color w:val="0000FF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B90C90"/>
    <w:rPr>
      <w:rFonts w:ascii="Calibri" w:eastAsia="Times New Roman" w:hAnsi="Calibri" w:cs="Times New Roman"/>
      <w:color w:val="0000FF"/>
      <w:kern w:val="24"/>
      <w:sz w:val="24"/>
      <w:lang w:eastAsia="es-MX"/>
    </w:rPr>
  </w:style>
  <w:style w:type="paragraph" w:styleId="TDC1">
    <w:name w:val="toc 1"/>
    <w:basedOn w:val="Normal"/>
    <w:next w:val="Normal"/>
    <w:autoRedefine/>
    <w:uiPriority w:val="39"/>
    <w:qFormat/>
    <w:rsid w:val="00B90C90"/>
    <w:pPr>
      <w:tabs>
        <w:tab w:val="left" w:pos="400"/>
        <w:tab w:val="right" w:leader="dot" w:pos="9397"/>
      </w:tabs>
      <w:spacing w:before="120"/>
      <w:jc w:val="both"/>
    </w:pPr>
    <w:rPr>
      <w:b/>
      <w:bCs/>
      <w:i/>
      <w:iCs/>
      <w:szCs w:val="28"/>
    </w:rPr>
  </w:style>
  <w:style w:type="character" w:styleId="Hipervnculo">
    <w:name w:val="Hyperlink"/>
    <w:uiPriority w:val="99"/>
    <w:rsid w:val="00B90C9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B90C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C90"/>
    <w:rPr>
      <w:rFonts w:ascii="Calibri" w:eastAsia="Times New Roman" w:hAnsi="Calibri" w:cs="Times New Roman"/>
      <w:color w:val="000000"/>
      <w:kern w:val="24"/>
      <w:lang w:eastAsia="es-MX"/>
    </w:rPr>
  </w:style>
  <w:style w:type="character" w:styleId="Nmerodepgina">
    <w:name w:val="page number"/>
    <w:basedOn w:val="Fuentedeprrafopredeter"/>
    <w:rsid w:val="00B90C90"/>
  </w:style>
  <w:style w:type="paragraph" w:styleId="Encabezado">
    <w:name w:val="header"/>
    <w:basedOn w:val="Normal"/>
    <w:link w:val="EncabezadoCar"/>
    <w:uiPriority w:val="99"/>
    <w:rsid w:val="00B90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C90"/>
    <w:rPr>
      <w:rFonts w:ascii="Calibri" w:eastAsia="Times New Roman" w:hAnsi="Calibri" w:cs="Times New Roman"/>
      <w:color w:val="000000"/>
      <w:kern w:val="24"/>
      <w:lang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B90C9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DD1A2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1A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23"/>
    <w:rPr>
      <w:rFonts w:ascii="Tahoma" w:eastAsia="Times New Roman" w:hAnsi="Tahoma" w:cs="Tahoma"/>
      <w:color w:val="000000"/>
      <w:kern w:val="24"/>
      <w:sz w:val="16"/>
      <w:szCs w:val="16"/>
      <w:lang w:eastAsia="es-MX"/>
    </w:rPr>
  </w:style>
  <w:style w:type="paragraph" w:styleId="Prrafodelista">
    <w:name w:val="List Paragraph"/>
    <w:basedOn w:val="Normal"/>
    <w:uiPriority w:val="34"/>
    <w:qFormat/>
    <w:rsid w:val="00B04B9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B04B9F"/>
    <w:rPr>
      <w:rFonts w:asciiTheme="majorHAnsi" w:eastAsiaTheme="majorEastAsia" w:hAnsiTheme="majorHAnsi" w:cstheme="majorBidi"/>
      <w:color w:val="365F91" w:themeColor="accent1" w:themeShade="BF"/>
      <w:kern w:val="24"/>
      <w:sz w:val="26"/>
      <w:szCs w:val="26"/>
      <w:lang w:eastAsia="es-MX"/>
    </w:rPr>
  </w:style>
  <w:style w:type="table" w:styleId="Tablaconcuadrcula">
    <w:name w:val="Table Grid"/>
    <w:basedOn w:val="Tablanormal"/>
    <w:uiPriority w:val="59"/>
    <w:rsid w:val="0036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2A44D7"/>
    <w:rPr>
      <w:rFonts w:asciiTheme="majorHAnsi" w:eastAsiaTheme="majorEastAsia" w:hAnsiTheme="majorHAnsi" w:cstheme="majorBidi"/>
      <w:i/>
      <w:iCs/>
      <w:color w:val="365F91" w:themeColor="accent1" w:themeShade="BF"/>
      <w:kern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9077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1AFDB63F88443BE15A76803F814AA" ma:contentTypeVersion="16" ma:contentTypeDescription="Crear nuevo documento." ma:contentTypeScope="" ma:versionID="f6d919aef30dc81aff924b1b0152b2e3">
  <xsd:schema xmlns:xsd="http://www.w3.org/2001/XMLSchema" xmlns:xs="http://www.w3.org/2001/XMLSchema" xmlns:p="http://schemas.microsoft.com/office/2006/metadata/properties" xmlns:ns2="2627384e-fdcf-4df2-8606-78a0b48a8c94" xmlns:ns3="a9fb4f83-09a5-408b-9547-4d2cdab25884" targetNamespace="http://schemas.microsoft.com/office/2006/metadata/properties" ma:root="true" ma:fieldsID="f885957c185e121b0633c6aa1c1a82d5" ns2:_="" ns3:_="">
    <xsd:import namespace="2627384e-fdcf-4df2-8606-78a0b48a8c94"/>
    <xsd:import namespace="a9fb4f83-09a5-408b-9547-4d2cdab25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7384e-fdcf-4df2-8606-78a0b48a8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e110e0-acc1-4536-bf63-19426aa59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b4f83-09a5-408b-9547-4d2cdab25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9b5ee0-f92f-445b-a5b8-1151afcb2855}" ma:internalName="TaxCatchAll" ma:showField="CatchAllData" ma:web="a9fb4f83-09a5-408b-9547-4d2cdab258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27384e-fdcf-4df2-8606-78a0b48a8c94">
      <Terms xmlns="http://schemas.microsoft.com/office/infopath/2007/PartnerControls"/>
    </lcf76f155ced4ddcb4097134ff3c332f>
    <TaxCatchAll xmlns="a9fb4f83-09a5-408b-9547-4d2cdab25884" xsi:nil="true"/>
  </documentManagement>
</p:properties>
</file>

<file path=customXml/itemProps1.xml><?xml version="1.0" encoding="utf-8"?>
<ds:datastoreItem xmlns:ds="http://schemas.openxmlformats.org/officeDocument/2006/customXml" ds:itemID="{7B6C09EE-ED0A-404A-B385-1CBC5B441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B6805-BA30-4BAC-978C-815C77F85B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0EE757-9417-4E33-BD5B-65CA432DF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7384e-fdcf-4df2-8606-78a0b48a8c94"/>
    <ds:schemaRef ds:uri="a9fb4f83-09a5-408b-9547-4d2cdab25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AD100-6077-4AF6-BF79-B29627409809}">
  <ds:schemaRefs>
    <ds:schemaRef ds:uri="http://schemas.microsoft.com/office/2006/metadata/properties"/>
    <ds:schemaRef ds:uri="http://schemas.microsoft.com/office/infopath/2007/PartnerControls"/>
    <ds:schemaRef ds:uri="2627384e-fdcf-4df2-8606-78a0b48a8c94"/>
    <ds:schemaRef ds:uri="a9fb4f83-09a5-408b-9547-4d2cdab258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1457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Jonnathan Leon Hernandez</dc:creator>
  <cp:keywords/>
  <cp:lastModifiedBy>Rosa Catalina Rozo Reina</cp:lastModifiedBy>
  <cp:revision>4</cp:revision>
  <cp:lastPrinted>2022-01-28T16:29:00Z</cp:lastPrinted>
  <dcterms:created xsi:type="dcterms:W3CDTF">2023-01-27T15:17:00Z</dcterms:created>
  <dcterms:modified xsi:type="dcterms:W3CDTF">2023-01-27T15:19:00Z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0x0101006611AFDB63F88443BE15A76803F814AA</vt:lpwstr>
  </property>
</Properties>
</file>